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0" w:rsidRDefault="00C542F0">
      <w:pPr>
        <w:tabs>
          <w:tab w:val="center" w:pos="4680"/>
        </w:tabs>
      </w:pPr>
      <w:r>
        <w:tab/>
      </w:r>
      <w:r w:rsidR="00CD55A9">
        <w:t>ORDINANCE</w:t>
      </w:r>
      <w:r>
        <w:t xml:space="preserve"> NO. </w:t>
      </w:r>
      <w:r>
        <w:rPr>
          <w:u w:val="single"/>
        </w:rPr>
        <w:t xml:space="preserve">       </w:t>
      </w:r>
    </w:p>
    <w:p w:rsidR="00C542F0" w:rsidRDefault="00C542F0"/>
    <w:p w:rsidR="00C542F0" w:rsidRDefault="00C542F0">
      <w:pPr>
        <w:ind w:firstLine="720"/>
      </w:pPr>
      <w:r>
        <w:t>A</w:t>
      </w:r>
      <w:r w:rsidR="00CD55A9">
        <w:t>N ORDINANCE</w:t>
      </w:r>
      <w:r>
        <w:t xml:space="preserve"> of the </w:t>
      </w:r>
      <w:r w:rsidR="00E749C1">
        <w:t>Town</w:t>
      </w:r>
      <w:r>
        <w:t xml:space="preserve"> of </w:t>
      </w:r>
      <w:r w:rsidR="00E749C1">
        <w:t>White Pine</w:t>
      </w:r>
      <w:r>
        <w:t xml:space="preserve">, Tennessee </w:t>
      </w:r>
      <w:r w:rsidR="00EF3DEB">
        <w:t xml:space="preserve">providing for </w:t>
      </w:r>
      <w:r w:rsidR="00F665B4">
        <w:t xml:space="preserve">the </w:t>
      </w:r>
      <w:r w:rsidR="00442F85">
        <w:t xml:space="preserve">use of a collection agency to collect </w:t>
      </w:r>
      <w:r w:rsidR="001A7ADC">
        <w:t>unpaid</w:t>
      </w:r>
      <w:r w:rsidR="00442F85">
        <w:t xml:space="preserve"> </w:t>
      </w:r>
      <w:r w:rsidR="00C70023">
        <w:t xml:space="preserve">fines </w:t>
      </w:r>
      <w:r w:rsidR="00442F85">
        <w:t>owed to the</w:t>
      </w:r>
      <w:r w:rsidR="00E749C1">
        <w:t xml:space="preserve"> Town</w:t>
      </w:r>
      <w:r w:rsidR="00442F85">
        <w:t xml:space="preserve">. </w:t>
      </w:r>
    </w:p>
    <w:p w:rsidR="00C542F0" w:rsidRDefault="00C542F0"/>
    <w:p w:rsidR="00C542F0" w:rsidRDefault="00C542F0">
      <w:pPr>
        <w:ind w:firstLine="720"/>
      </w:pPr>
      <w:r>
        <w:t xml:space="preserve">WHEREAS </w:t>
      </w:r>
      <w:r w:rsidR="00220737">
        <w:rPr>
          <w:i/>
        </w:rPr>
        <w:t>Tennessee Code Annotated</w:t>
      </w:r>
      <w:r w:rsidR="00220737">
        <w:t xml:space="preserve">, </w:t>
      </w:r>
      <w:r w:rsidR="00235E1D">
        <w:t xml:space="preserve">§ </w:t>
      </w:r>
      <w:r w:rsidR="001A7ADC">
        <w:t>40</w:t>
      </w:r>
      <w:r w:rsidR="00B71F72">
        <w:t>-</w:t>
      </w:r>
      <w:r w:rsidR="001A7ADC">
        <w:t>2</w:t>
      </w:r>
      <w:r w:rsidR="00B71F72">
        <w:t>4-1</w:t>
      </w:r>
      <w:r w:rsidR="001A7ADC">
        <w:t>05(d)</w:t>
      </w:r>
      <w:r w:rsidR="00B71F72">
        <w:t xml:space="preserve"> </w:t>
      </w:r>
      <w:r w:rsidR="00220737">
        <w:t xml:space="preserve">authorizes </w:t>
      </w:r>
      <w:r w:rsidR="00B71F72">
        <w:t>municipalities to</w:t>
      </w:r>
      <w:r w:rsidR="00220737">
        <w:t xml:space="preserve"> </w:t>
      </w:r>
      <w:r w:rsidR="001A7ADC">
        <w:t>employ the services of a collection agency to collect unpaid fines</w:t>
      </w:r>
      <w:r>
        <w:t>; and,</w:t>
      </w:r>
    </w:p>
    <w:p w:rsidR="00C542F0" w:rsidRDefault="00C542F0"/>
    <w:p w:rsidR="00C542F0" w:rsidRDefault="00C542F0">
      <w:pPr>
        <w:ind w:firstLine="720"/>
      </w:pPr>
      <w:r>
        <w:t xml:space="preserve">WHEREAS </w:t>
      </w:r>
      <w:r w:rsidR="00C70023">
        <w:t>such collection agency shall only collect fines which are more than 60 days overdue</w:t>
      </w:r>
      <w:r>
        <w:t>; and,</w:t>
      </w:r>
    </w:p>
    <w:p w:rsidR="00C542F0" w:rsidRDefault="00C542F0"/>
    <w:p w:rsidR="00C542F0" w:rsidRDefault="00C542F0">
      <w:pPr>
        <w:ind w:firstLine="720"/>
      </w:pPr>
      <w:r>
        <w:t xml:space="preserve">WHEREAS </w:t>
      </w:r>
      <w:r w:rsidR="00C70023">
        <w:t xml:space="preserve">the </w:t>
      </w:r>
      <w:r w:rsidR="00E749C1">
        <w:t>Town</w:t>
      </w:r>
      <w:r w:rsidR="00C70023">
        <w:t xml:space="preserve"> shall have a written contract with the collection agency which shall conform to provisions set forth in </w:t>
      </w:r>
      <w:r w:rsidR="00C70023">
        <w:rPr>
          <w:i/>
        </w:rPr>
        <w:t>Tennessee Code Annotated</w:t>
      </w:r>
      <w:r w:rsidR="00C70023">
        <w:t xml:space="preserve">, </w:t>
      </w:r>
      <w:r w:rsidR="00235E1D">
        <w:t xml:space="preserve">§ </w:t>
      </w:r>
      <w:r w:rsidR="00C70023">
        <w:t>40-24-105(d)</w:t>
      </w:r>
      <w:r>
        <w:t xml:space="preserve">; </w:t>
      </w:r>
    </w:p>
    <w:p w:rsidR="00C542F0" w:rsidRDefault="00C542F0"/>
    <w:p w:rsidR="00C542F0" w:rsidRDefault="00C542F0">
      <w:pPr>
        <w:ind w:firstLine="720"/>
      </w:pPr>
      <w:r>
        <w:t xml:space="preserve">NOW, THEREFORE BE IT </w:t>
      </w:r>
      <w:r w:rsidR="00CD55A9">
        <w:t>ORDAINED</w:t>
      </w:r>
      <w:r>
        <w:t xml:space="preserve"> BY THE </w:t>
      </w:r>
      <w:r w:rsidR="00E749C1">
        <w:t>TOWN</w:t>
      </w:r>
      <w:r>
        <w:t xml:space="preserve"> OF </w:t>
      </w:r>
      <w:r w:rsidR="00E749C1">
        <w:t>WHITE PINE</w:t>
      </w:r>
      <w:r w:rsidR="00734C7A">
        <w:t>, TENNESSEE AS FOLLOWS</w:t>
      </w:r>
      <w:r>
        <w:t>:</w:t>
      </w:r>
    </w:p>
    <w:p w:rsidR="00C542F0" w:rsidRDefault="00C542F0"/>
    <w:p w:rsidR="00E2772E" w:rsidRDefault="00E2772E">
      <w:r>
        <w:tab/>
      </w:r>
      <w:r>
        <w:rPr>
          <w:u w:val="single"/>
        </w:rPr>
        <w:t>Section 1.</w:t>
      </w:r>
      <w:r>
        <w:tab/>
      </w:r>
      <w:r w:rsidR="00DD5997">
        <w:t xml:space="preserve">The </w:t>
      </w:r>
      <w:r w:rsidR="00E749C1">
        <w:t>Town</w:t>
      </w:r>
      <w:r w:rsidR="00DD5997">
        <w:t xml:space="preserve"> is hereby authorized to solicit and use the services of a collection agency to collect unpaid fine</w:t>
      </w:r>
      <w:r w:rsidR="009379B7">
        <w:t>s</w:t>
      </w:r>
      <w:r w:rsidR="00DD5997">
        <w:t>.</w:t>
      </w:r>
    </w:p>
    <w:p w:rsidR="00E2772E" w:rsidRDefault="00E2772E"/>
    <w:p w:rsidR="00E2772E" w:rsidRDefault="00E2772E">
      <w:r>
        <w:tab/>
      </w:r>
      <w:r>
        <w:rPr>
          <w:u w:val="single"/>
        </w:rPr>
        <w:t>Section 2.</w:t>
      </w:r>
      <w:r>
        <w:tab/>
      </w:r>
      <w:r w:rsidR="00DD5997">
        <w:t xml:space="preserve">The contract with such collection agency shall be in writing and conform to all provisions set forth in </w:t>
      </w:r>
      <w:r w:rsidR="00DD5997">
        <w:rPr>
          <w:i/>
        </w:rPr>
        <w:t>Tennessee Code Annotated</w:t>
      </w:r>
      <w:r w:rsidR="00DD5997">
        <w:t>,</w:t>
      </w:r>
      <w:r w:rsidR="00235E1D">
        <w:t xml:space="preserve"> §</w:t>
      </w:r>
      <w:r w:rsidR="00DD5997">
        <w:t xml:space="preserve"> 40-24-105(d)</w:t>
      </w:r>
      <w:r>
        <w:t>.</w:t>
      </w:r>
    </w:p>
    <w:p w:rsidR="009807AF" w:rsidRDefault="009807AF"/>
    <w:p w:rsidR="00D9349A" w:rsidRDefault="009807AF" w:rsidP="00D9349A">
      <w:r>
        <w:tab/>
      </w:r>
      <w:r w:rsidR="00CA74B6">
        <w:rPr>
          <w:u w:val="single"/>
        </w:rPr>
        <w:t>Section 3</w:t>
      </w:r>
      <w:r>
        <w:rPr>
          <w:u w:val="single"/>
        </w:rPr>
        <w:t>.</w:t>
      </w:r>
      <w:r>
        <w:tab/>
      </w:r>
      <w:r w:rsidR="00CA74B6">
        <w:t xml:space="preserve">The contract with such collection agency may also include the collection of unpaid parking fines as provided in </w:t>
      </w:r>
      <w:r w:rsidR="00D9349A">
        <w:rPr>
          <w:i/>
        </w:rPr>
        <w:t>Tennessee Code Annotated</w:t>
      </w:r>
      <w:r w:rsidR="00700FB3">
        <w:t xml:space="preserve">, </w:t>
      </w:r>
      <w:r w:rsidR="00235E1D">
        <w:t xml:space="preserve">§ </w:t>
      </w:r>
      <w:r w:rsidR="00700FB3">
        <w:t>6</w:t>
      </w:r>
      <w:r w:rsidR="00D9349A">
        <w:t>-</w:t>
      </w:r>
      <w:r w:rsidR="00700FB3">
        <w:t>5</w:t>
      </w:r>
      <w:r w:rsidR="00D9349A">
        <w:t>4-5</w:t>
      </w:r>
      <w:r w:rsidR="00700FB3">
        <w:t>13</w:t>
      </w:r>
      <w:r w:rsidR="00235E1D">
        <w:t xml:space="preserve">, after notices required by law </w:t>
      </w:r>
      <w:proofErr w:type="gramStart"/>
      <w:r w:rsidR="00235E1D">
        <w:t>are</w:t>
      </w:r>
      <w:proofErr w:type="gramEnd"/>
      <w:r w:rsidR="00235E1D">
        <w:t xml:space="preserve"> mailed to registered vehicle owners.</w:t>
      </w:r>
    </w:p>
    <w:p w:rsidR="00C542F0" w:rsidRDefault="00C542F0"/>
    <w:p w:rsidR="00C542F0" w:rsidRDefault="00CA74B6">
      <w:pPr>
        <w:ind w:firstLine="720"/>
      </w:pPr>
      <w:r>
        <w:rPr>
          <w:u w:val="single"/>
        </w:rPr>
        <w:t>Section 4</w:t>
      </w:r>
      <w:r w:rsidR="00530649">
        <w:rPr>
          <w:u w:val="single"/>
        </w:rPr>
        <w:t>.</w:t>
      </w:r>
      <w:r w:rsidR="00530649">
        <w:tab/>
      </w:r>
      <w:r w:rsidR="00C542F0">
        <w:t>T</w:t>
      </w:r>
      <w:r w:rsidR="00530649">
        <w:t xml:space="preserve">his </w:t>
      </w:r>
      <w:r w:rsidR="0073709A">
        <w:t>ordinance</w:t>
      </w:r>
      <w:r w:rsidR="00C542F0">
        <w:t xml:space="preserve"> shall take effect </w:t>
      </w:r>
      <w:r w:rsidR="00734C7A">
        <w:t xml:space="preserve">15 days </w:t>
      </w:r>
      <w:r w:rsidR="00C542F0">
        <w:t xml:space="preserve">from </w:t>
      </w:r>
      <w:r w:rsidR="009379B7">
        <w:t xml:space="preserve">and after </w:t>
      </w:r>
      <w:r w:rsidR="00C542F0">
        <w:t xml:space="preserve">its </w:t>
      </w:r>
      <w:r w:rsidR="00734C7A">
        <w:t xml:space="preserve">final </w:t>
      </w:r>
      <w:r w:rsidR="00C542F0">
        <w:t>passage, the public welfare requiring it.</w:t>
      </w:r>
    </w:p>
    <w:p w:rsidR="00734C7A" w:rsidRDefault="00734C7A">
      <w:pPr>
        <w:ind w:firstLine="720"/>
      </w:pPr>
    </w:p>
    <w:p w:rsidR="00734C7A" w:rsidRDefault="00734C7A">
      <w:pPr>
        <w:ind w:firstLine="720"/>
      </w:pPr>
    </w:p>
    <w:p w:rsidR="00734C7A" w:rsidRDefault="00734C7A" w:rsidP="00734C7A">
      <w:pPr>
        <w:ind w:firstLine="720"/>
      </w:pPr>
      <w:r>
        <w:rPr>
          <w:u w:val="single"/>
        </w:rPr>
        <w:t xml:space="preserve">                                                           </w:t>
      </w:r>
    </w:p>
    <w:p w:rsidR="00734C7A" w:rsidRDefault="00734C7A" w:rsidP="00734C7A">
      <w:pPr>
        <w:ind w:firstLine="720"/>
      </w:pPr>
      <w:r>
        <w:t xml:space="preserve">  </w:t>
      </w:r>
      <w:r>
        <w:tab/>
        <w:t>Date of First Reading</w:t>
      </w:r>
    </w:p>
    <w:p w:rsidR="0073709A" w:rsidRDefault="0073709A"/>
    <w:p w:rsidR="00734C7A" w:rsidRDefault="00734C7A"/>
    <w:p w:rsidR="00C542F0" w:rsidRDefault="00C542F0">
      <w:pPr>
        <w:ind w:firstLine="720"/>
      </w:pPr>
      <w:r>
        <w:rPr>
          <w:u w:val="single"/>
        </w:rPr>
        <w:t xml:space="preserve">           </w:t>
      </w:r>
      <w:r w:rsidR="0073709A">
        <w:rPr>
          <w:u w:val="single"/>
        </w:rPr>
        <w:t xml:space="preserve">                                          </w:t>
      </w:r>
      <w:r>
        <w:rPr>
          <w:u w:val="single"/>
        </w:rPr>
        <w:t xml:space="preserve">      </w:t>
      </w:r>
    </w:p>
    <w:p w:rsidR="00C542F0" w:rsidRDefault="0073709A" w:rsidP="00530649">
      <w:pPr>
        <w:ind w:firstLine="720"/>
      </w:pPr>
      <w:r>
        <w:t xml:space="preserve">  </w:t>
      </w:r>
      <w:r>
        <w:tab/>
      </w:r>
      <w:r w:rsidR="00C542F0">
        <w:t xml:space="preserve">Date of </w:t>
      </w:r>
      <w:r w:rsidR="00734C7A">
        <w:t xml:space="preserve">Second </w:t>
      </w:r>
      <w:r>
        <w:t>Reading</w:t>
      </w:r>
    </w:p>
    <w:p w:rsidR="00C542F0" w:rsidRDefault="00C542F0"/>
    <w:p w:rsidR="0073709A" w:rsidRDefault="0073709A"/>
    <w:p w:rsidR="00734C7A" w:rsidRDefault="00734C7A"/>
    <w:p w:rsidR="00C542F0" w:rsidRDefault="00C542F0">
      <w:pPr>
        <w:ind w:firstLine="720"/>
      </w:pPr>
      <w:r>
        <w:rPr>
          <w:u w:val="single"/>
        </w:rPr>
        <w:t xml:space="preserve">                           </w:t>
      </w:r>
      <w:r w:rsidR="00530649">
        <w:rPr>
          <w:u w:val="single"/>
        </w:rPr>
        <w:t xml:space="preserve">            </w:t>
      </w:r>
      <w:r w:rsidR="0073709A">
        <w:rPr>
          <w:u w:val="single"/>
        </w:rPr>
        <w:t xml:space="preserve">                        </w:t>
      </w:r>
      <w:r w:rsidR="00530649">
        <w:rPr>
          <w:u w:val="single"/>
        </w:rPr>
        <w:t xml:space="preserve"> </w:t>
      </w:r>
      <w:r>
        <w:rPr>
          <w:u w:val="single"/>
        </w:rPr>
        <w:t xml:space="preserve">                  </w:t>
      </w:r>
    </w:p>
    <w:p w:rsidR="00C542F0" w:rsidRDefault="00530649" w:rsidP="00530649">
      <w:pPr>
        <w:tabs>
          <w:tab w:val="left" w:pos="-1440"/>
        </w:tabs>
      </w:pPr>
      <w:r>
        <w:tab/>
      </w:r>
      <w:r w:rsidR="0073709A">
        <w:tab/>
      </w:r>
      <w:r w:rsidR="0073709A">
        <w:tab/>
      </w:r>
      <w:r w:rsidR="0073709A">
        <w:tab/>
      </w:r>
      <w:r w:rsidR="00C542F0">
        <w:t>Mayor</w:t>
      </w:r>
      <w:r w:rsidR="00C542F0">
        <w:tab/>
      </w:r>
    </w:p>
    <w:p w:rsidR="00C542F0" w:rsidRDefault="00C542F0"/>
    <w:p w:rsidR="00734C7A" w:rsidRDefault="00734C7A"/>
    <w:p w:rsidR="00C542F0" w:rsidRDefault="00C542F0">
      <w:pPr>
        <w:tabs>
          <w:tab w:val="left" w:pos="-1440"/>
        </w:tabs>
        <w:ind w:left="6480" w:hanging="5760"/>
      </w:pPr>
      <w:r>
        <w:rPr>
          <w:u w:val="single"/>
        </w:rPr>
        <w:t xml:space="preserve">     </w:t>
      </w:r>
      <w:r w:rsidR="0073709A">
        <w:rPr>
          <w:u w:val="single"/>
        </w:rPr>
        <w:t xml:space="preserve">                         </w:t>
      </w:r>
      <w:r>
        <w:rPr>
          <w:u w:val="single"/>
        </w:rPr>
        <w:t xml:space="preserve">                        </w:t>
      </w:r>
      <w:r w:rsidR="00530649">
        <w:rPr>
          <w:u w:val="single"/>
        </w:rPr>
        <w:t xml:space="preserve">             </w:t>
      </w:r>
      <w:r>
        <w:rPr>
          <w:u w:val="single"/>
        </w:rPr>
        <w:t xml:space="preserve">               </w:t>
      </w:r>
      <w:r>
        <w:tab/>
      </w:r>
    </w:p>
    <w:p w:rsidR="00C542F0" w:rsidRDefault="00530649" w:rsidP="00700FB3">
      <w:pPr>
        <w:tabs>
          <w:tab w:val="left" w:pos="-1440"/>
        </w:tabs>
      </w:pPr>
      <w:r>
        <w:tab/>
      </w:r>
      <w:r w:rsidR="0073709A">
        <w:tab/>
      </w:r>
      <w:r w:rsidR="0073709A">
        <w:tab/>
      </w:r>
      <w:r w:rsidR="0073709A">
        <w:tab/>
      </w:r>
      <w:r>
        <w:t xml:space="preserve">City </w:t>
      </w:r>
      <w:r w:rsidR="00E749C1">
        <w:t>Recorder</w:t>
      </w:r>
      <w:r w:rsidR="00C542F0">
        <w:tab/>
      </w:r>
      <w:r>
        <w:t xml:space="preserve">     </w:t>
      </w:r>
    </w:p>
    <w:sectPr w:rsidR="00C542F0" w:rsidSect="00C542F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542F0"/>
    <w:rsid w:val="0006660F"/>
    <w:rsid w:val="000B5D43"/>
    <w:rsid w:val="0013356E"/>
    <w:rsid w:val="001A7ADC"/>
    <w:rsid w:val="00220737"/>
    <w:rsid w:val="00235E1D"/>
    <w:rsid w:val="00442F85"/>
    <w:rsid w:val="00530649"/>
    <w:rsid w:val="00700FB3"/>
    <w:rsid w:val="00734C7A"/>
    <w:rsid w:val="0073709A"/>
    <w:rsid w:val="009379B7"/>
    <w:rsid w:val="009807AF"/>
    <w:rsid w:val="00B71F72"/>
    <w:rsid w:val="00C542F0"/>
    <w:rsid w:val="00C70023"/>
    <w:rsid w:val="00CA74B6"/>
    <w:rsid w:val="00CD55A9"/>
    <w:rsid w:val="00D9349A"/>
    <w:rsid w:val="00DD5997"/>
    <w:rsid w:val="00E2772E"/>
    <w:rsid w:val="00E41AE3"/>
    <w:rsid w:val="00E749C1"/>
    <w:rsid w:val="00ED48CD"/>
    <w:rsid w:val="00EF3DEB"/>
    <w:rsid w:val="00F6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B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Hardy</dc:creator>
  <cp:keywords/>
  <dc:description/>
  <cp:lastModifiedBy>Melissa A. Ashburn</cp:lastModifiedBy>
  <cp:revision>3</cp:revision>
  <cp:lastPrinted>2010-07-12T14:49:00Z</cp:lastPrinted>
  <dcterms:created xsi:type="dcterms:W3CDTF">2010-08-10T20:17:00Z</dcterms:created>
  <dcterms:modified xsi:type="dcterms:W3CDTF">2010-08-10T20:19:00Z</dcterms:modified>
</cp:coreProperties>
</file>