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0A51F" w14:textId="6F8589A1" w:rsidR="002305E9" w:rsidRDefault="002305E9" w:rsidP="002305E9">
      <w:pPr>
        <w:spacing w:after="0"/>
        <w:rPr>
          <w:b/>
          <w:bCs/>
        </w:rPr>
      </w:pPr>
      <w:r w:rsidRPr="002305E9">
        <w:rPr>
          <w:b/>
          <w:bCs/>
        </w:rPr>
        <w:t>Remote Work Internal Control Policy Areas</w:t>
      </w:r>
      <w:r>
        <w:rPr>
          <w:b/>
          <w:bCs/>
        </w:rPr>
        <w:t xml:space="preserve"> for Consideration </w:t>
      </w:r>
    </w:p>
    <w:p w14:paraId="558FDDFF" w14:textId="76515275" w:rsidR="002305E9" w:rsidRDefault="002305E9" w:rsidP="002305E9">
      <w:pPr>
        <w:spacing w:after="0"/>
        <w:rPr>
          <w:b/>
          <w:bCs/>
        </w:rPr>
      </w:pPr>
      <w:r>
        <w:rPr>
          <w:b/>
          <w:bCs/>
        </w:rPr>
        <w:t>10.1</w:t>
      </w:r>
      <w:r w:rsidR="0002758F">
        <w:rPr>
          <w:b/>
          <w:bCs/>
        </w:rPr>
        <w:t>5</w:t>
      </w:r>
      <w:r>
        <w:rPr>
          <w:b/>
          <w:bCs/>
        </w:rPr>
        <w:t>.24</w:t>
      </w:r>
    </w:p>
    <w:p w14:paraId="69188748" w14:textId="77777777" w:rsidR="002305E9" w:rsidRPr="002305E9" w:rsidRDefault="002305E9" w:rsidP="002305E9">
      <w:pPr>
        <w:spacing w:after="0"/>
        <w:rPr>
          <w:b/>
          <w:bCs/>
        </w:rPr>
      </w:pPr>
    </w:p>
    <w:p w14:paraId="052B73DA" w14:textId="77777777" w:rsidR="002305E9" w:rsidRPr="002305E9" w:rsidRDefault="002305E9" w:rsidP="002305E9">
      <w:pPr>
        <w:spacing w:after="0"/>
        <w:rPr>
          <w:b/>
          <w:bCs/>
        </w:rPr>
      </w:pPr>
      <w:r w:rsidRPr="002305E9">
        <w:rPr>
          <w:b/>
          <w:bCs/>
        </w:rPr>
        <w:t>1. Technology and Security</w:t>
      </w:r>
    </w:p>
    <w:p w14:paraId="6F0820A6" w14:textId="77777777" w:rsidR="002305E9" w:rsidRPr="002305E9" w:rsidRDefault="002305E9" w:rsidP="002305E9">
      <w:pPr>
        <w:numPr>
          <w:ilvl w:val="0"/>
          <w:numId w:val="1"/>
        </w:numPr>
        <w:spacing w:after="0"/>
      </w:pPr>
      <w:r w:rsidRPr="002305E9">
        <w:t>Secure Access: Implement VPNs and multi-factor authentication.</w:t>
      </w:r>
    </w:p>
    <w:p w14:paraId="25D971D3" w14:textId="77777777" w:rsidR="002305E9" w:rsidRPr="002305E9" w:rsidRDefault="002305E9" w:rsidP="002305E9">
      <w:pPr>
        <w:numPr>
          <w:ilvl w:val="0"/>
          <w:numId w:val="1"/>
        </w:numPr>
        <w:spacing w:after="0"/>
      </w:pPr>
      <w:r w:rsidRPr="002305E9">
        <w:t>Data Protection: Ensure data encryption for sensitive information.</w:t>
      </w:r>
    </w:p>
    <w:p w14:paraId="21F06653" w14:textId="77777777" w:rsidR="002305E9" w:rsidRPr="002305E9" w:rsidRDefault="002305E9" w:rsidP="002305E9">
      <w:pPr>
        <w:numPr>
          <w:ilvl w:val="0"/>
          <w:numId w:val="1"/>
        </w:numPr>
        <w:spacing w:after="0"/>
      </w:pPr>
      <w:r w:rsidRPr="002305E9">
        <w:t>Device Management: Use Mobile Device Management (MDM) solutions.</w:t>
      </w:r>
    </w:p>
    <w:p w14:paraId="1E923A3F" w14:textId="77777777" w:rsidR="002305E9" w:rsidRPr="002305E9" w:rsidRDefault="002305E9" w:rsidP="002305E9">
      <w:pPr>
        <w:numPr>
          <w:ilvl w:val="0"/>
          <w:numId w:val="1"/>
        </w:numPr>
        <w:spacing w:after="0"/>
      </w:pPr>
      <w:r w:rsidRPr="002305E9">
        <w:t>Regular Updates: Keep software and hardware updated with the latest security patches.</w:t>
      </w:r>
    </w:p>
    <w:p w14:paraId="53F87879" w14:textId="77777777" w:rsidR="002305E9" w:rsidRDefault="002305E9" w:rsidP="002305E9">
      <w:pPr>
        <w:spacing w:after="0"/>
        <w:rPr>
          <w:b/>
          <w:bCs/>
        </w:rPr>
      </w:pPr>
    </w:p>
    <w:p w14:paraId="6AD15049" w14:textId="6D0AD774" w:rsidR="002305E9" w:rsidRPr="002305E9" w:rsidRDefault="002305E9" w:rsidP="002305E9">
      <w:pPr>
        <w:spacing w:after="0"/>
        <w:rPr>
          <w:b/>
          <w:bCs/>
        </w:rPr>
      </w:pPr>
      <w:r w:rsidRPr="002305E9">
        <w:rPr>
          <w:b/>
          <w:bCs/>
        </w:rPr>
        <w:t>2. Communication Protocols</w:t>
      </w:r>
    </w:p>
    <w:p w14:paraId="7B01F2B5" w14:textId="77777777" w:rsidR="002305E9" w:rsidRPr="002305E9" w:rsidRDefault="002305E9" w:rsidP="002305E9">
      <w:pPr>
        <w:numPr>
          <w:ilvl w:val="0"/>
          <w:numId w:val="2"/>
        </w:numPr>
        <w:spacing w:after="0"/>
      </w:pPr>
      <w:r w:rsidRPr="002305E9">
        <w:t>Official Channels: Use approved communication tools (e.g., Microsoft Teams, Zoom).</w:t>
      </w:r>
    </w:p>
    <w:p w14:paraId="14C90311" w14:textId="77777777" w:rsidR="002305E9" w:rsidRPr="002305E9" w:rsidRDefault="002305E9" w:rsidP="002305E9">
      <w:pPr>
        <w:numPr>
          <w:ilvl w:val="0"/>
          <w:numId w:val="2"/>
        </w:numPr>
        <w:spacing w:after="0"/>
      </w:pPr>
      <w:r w:rsidRPr="002305E9">
        <w:t>Clear Guidelines: Establish guidelines for email, messaging, and video conferencing.</w:t>
      </w:r>
    </w:p>
    <w:p w14:paraId="7E8759A5" w14:textId="77777777" w:rsidR="002305E9" w:rsidRPr="002305E9" w:rsidRDefault="002305E9" w:rsidP="002305E9">
      <w:pPr>
        <w:numPr>
          <w:ilvl w:val="0"/>
          <w:numId w:val="2"/>
        </w:numPr>
        <w:spacing w:after="0"/>
      </w:pPr>
      <w:r w:rsidRPr="002305E9">
        <w:t>Periodic Check-ins: Schedule regular virtual meetings to maintain team cohesion.</w:t>
      </w:r>
    </w:p>
    <w:p w14:paraId="7545CBD0" w14:textId="77777777" w:rsidR="002305E9" w:rsidRDefault="002305E9" w:rsidP="002305E9">
      <w:pPr>
        <w:spacing w:after="0"/>
        <w:rPr>
          <w:b/>
          <w:bCs/>
        </w:rPr>
      </w:pPr>
    </w:p>
    <w:p w14:paraId="2987112B" w14:textId="7E329331" w:rsidR="002305E9" w:rsidRPr="002305E9" w:rsidRDefault="002305E9" w:rsidP="002305E9">
      <w:pPr>
        <w:spacing w:after="0"/>
        <w:rPr>
          <w:b/>
          <w:bCs/>
        </w:rPr>
      </w:pPr>
      <w:r w:rsidRPr="002305E9">
        <w:rPr>
          <w:b/>
          <w:bCs/>
        </w:rPr>
        <w:t>3. Performance Monitoring</w:t>
      </w:r>
    </w:p>
    <w:p w14:paraId="3DAA6CC6" w14:textId="488A6015" w:rsidR="002305E9" w:rsidRPr="002305E9" w:rsidRDefault="002305E9" w:rsidP="002305E9">
      <w:pPr>
        <w:pStyle w:val="ListParagraph"/>
        <w:numPr>
          <w:ilvl w:val="0"/>
          <w:numId w:val="3"/>
        </w:numPr>
        <w:spacing w:after="0"/>
      </w:pPr>
      <w:r w:rsidRPr="002305E9">
        <w:t>Set Clear Goals: Establish measurable objectives and key performance indicators (KPIs).</w:t>
      </w:r>
    </w:p>
    <w:p w14:paraId="4E1BACB7" w14:textId="4DC63920" w:rsidR="002305E9" w:rsidRPr="002305E9" w:rsidRDefault="002305E9" w:rsidP="002305E9">
      <w:pPr>
        <w:pStyle w:val="ListParagraph"/>
        <w:numPr>
          <w:ilvl w:val="0"/>
          <w:numId w:val="3"/>
        </w:numPr>
        <w:spacing w:after="0"/>
      </w:pPr>
      <w:r w:rsidRPr="002305E9">
        <w:t>Activity Logs: Maintain logs of tasks completed during remote work hours.</w:t>
      </w:r>
    </w:p>
    <w:p w14:paraId="16BDB895" w14:textId="42F861A1" w:rsidR="002305E9" w:rsidRPr="002305E9" w:rsidRDefault="002305E9" w:rsidP="002305E9">
      <w:pPr>
        <w:pStyle w:val="ListParagraph"/>
        <w:numPr>
          <w:ilvl w:val="0"/>
          <w:numId w:val="3"/>
        </w:numPr>
        <w:spacing w:after="0"/>
      </w:pPr>
      <w:r w:rsidRPr="002305E9">
        <w:t>Regular Reviews: Conduct periodic performance reviews via virtual platforms.</w:t>
      </w:r>
    </w:p>
    <w:p w14:paraId="1768BCC8" w14:textId="77777777" w:rsidR="002305E9" w:rsidRDefault="002305E9" w:rsidP="002305E9">
      <w:pPr>
        <w:spacing w:after="0"/>
        <w:rPr>
          <w:b/>
          <w:bCs/>
        </w:rPr>
      </w:pPr>
    </w:p>
    <w:p w14:paraId="075EE647" w14:textId="11A8E513" w:rsidR="002305E9" w:rsidRPr="002305E9" w:rsidRDefault="002305E9" w:rsidP="002305E9">
      <w:pPr>
        <w:spacing w:after="0"/>
        <w:rPr>
          <w:b/>
          <w:bCs/>
        </w:rPr>
      </w:pPr>
      <w:r w:rsidRPr="002305E9">
        <w:rPr>
          <w:b/>
          <w:bCs/>
        </w:rPr>
        <w:t>4. Data Access Controls</w:t>
      </w:r>
    </w:p>
    <w:p w14:paraId="5EB4E378" w14:textId="23D8CF2F" w:rsidR="002305E9" w:rsidRPr="002305E9" w:rsidRDefault="002305E9" w:rsidP="002305E9">
      <w:pPr>
        <w:pStyle w:val="ListParagraph"/>
        <w:numPr>
          <w:ilvl w:val="0"/>
          <w:numId w:val="4"/>
        </w:numPr>
        <w:spacing w:after="0"/>
      </w:pPr>
      <w:r w:rsidRPr="002305E9">
        <w:t>Role-Based Access: Grant data access based on role necessity only.</w:t>
      </w:r>
    </w:p>
    <w:p w14:paraId="5C875CD7" w14:textId="4F910482" w:rsidR="002305E9" w:rsidRPr="002305E9" w:rsidRDefault="002305E9" w:rsidP="002305E9">
      <w:pPr>
        <w:pStyle w:val="ListParagraph"/>
        <w:numPr>
          <w:ilvl w:val="0"/>
          <w:numId w:val="4"/>
        </w:numPr>
        <w:spacing w:after="0"/>
      </w:pPr>
      <w:r w:rsidRPr="002305E9">
        <w:t>Audit Trails: Monitor and log access to critical systems and data.</w:t>
      </w:r>
    </w:p>
    <w:p w14:paraId="500193AC" w14:textId="0966BF2E" w:rsidR="002305E9" w:rsidRPr="002305E9" w:rsidRDefault="002305E9" w:rsidP="002305E9">
      <w:pPr>
        <w:pStyle w:val="ListParagraph"/>
        <w:numPr>
          <w:ilvl w:val="0"/>
          <w:numId w:val="4"/>
        </w:numPr>
        <w:spacing w:after="0"/>
      </w:pPr>
      <w:r w:rsidRPr="002305E9">
        <w:t>Restricted Permissions: Limit permissions for downloading or sharing sensitive information.</w:t>
      </w:r>
    </w:p>
    <w:p w14:paraId="490D8BE9" w14:textId="77777777" w:rsidR="002305E9" w:rsidRDefault="002305E9" w:rsidP="002305E9">
      <w:pPr>
        <w:spacing w:after="0"/>
        <w:rPr>
          <w:b/>
          <w:bCs/>
        </w:rPr>
      </w:pPr>
    </w:p>
    <w:p w14:paraId="678B1914" w14:textId="281F04F2" w:rsidR="002305E9" w:rsidRPr="002305E9" w:rsidRDefault="002305E9" w:rsidP="002305E9">
      <w:pPr>
        <w:spacing w:after="0"/>
        <w:rPr>
          <w:b/>
          <w:bCs/>
        </w:rPr>
      </w:pPr>
      <w:r w:rsidRPr="002305E9">
        <w:rPr>
          <w:b/>
          <w:bCs/>
        </w:rPr>
        <w:t>5. Compliance with Policies</w:t>
      </w:r>
    </w:p>
    <w:p w14:paraId="5E4E0E2C" w14:textId="23EE162B" w:rsidR="002305E9" w:rsidRPr="002305E9" w:rsidRDefault="002305E9" w:rsidP="002305E9">
      <w:pPr>
        <w:pStyle w:val="ListParagraph"/>
        <w:numPr>
          <w:ilvl w:val="0"/>
          <w:numId w:val="5"/>
        </w:numPr>
        <w:spacing w:after="0"/>
      </w:pPr>
      <w:r w:rsidRPr="002305E9">
        <w:t>Adherence to Laws: Ensure compliance with state and federal regulations regarding remote work.</w:t>
      </w:r>
    </w:p>
    <w:p w14:paraId="73829C20" w14:textId="255C66AB" w:rsidR="002305E9" w:rsidRPr="002305E9" w:rsidRDefault="002305E9" w:rsidP="002305E9">
      <w:pPr>
        <w:pStyle w:val="ListParagraph"/>
        <w:numPr>
          <w:ilvl w:val="0"/>
          <w:numId w:val="5"/>
        </w:numPr>
        <w:spacing w:after="0"/>
      </w:pPr>
      <w:r w:rsidRPr="002305E9">
        <w:t>Employee Training: Provide training on policies, cybersecurity, and best practices for remote work.</w:t>
      </w:r>
    </w:p>
    <w:p w14:paraId="74AC7846" w14:textId="0F6ECBA2" w:rsidR="002305E9" w:rsidRPr="002305E9" w:rsidRDefault="002305E9" w:rsidP="002305E9">
      <w:pPr>
        <w:pStyle w:val="ListParagraph"/>
        <w:numPr>
          <w:ilvl w:val="0"/>
          <w:numId w:val="5"/>
        </w:numPr>
        <w:spacing w:after="0"/>
      </w:pPr>
      <w:r w:rsidRPr="002305E9">
        <w:t>Reporting Mechanisms: Establish channels for reporting issues or breaches in protocols.</w:t>
      </w:r>
    </w:p>
    <w:p w14:paraId="20A236F1" w14:textId="77777777" w:rsidR="002305E9" w:rsidRDefault="002305E9" w:rsidP="002305E9">
      <w:pPr>
        <w:spacing w:after="0"/>
        <w:rPr>
          <w:b/>
          <w:bCs/>
        </w:rPr>
      </w:pPr>
    </w:p>
    <w:p w14:paraId="178F10FD" w14:textId="27BD34E0" w:rsidR="002305E9" w:rsidRPr="002305E9" w:rsidRDefault="002305E9" w:rsidP="002305E9">
      <w:pPr>
        <w:spacing w:after="0"/>
        <w:rPr>
          <w:b/>
          <w:bCs/>
        </w:rPr>
      </w:pPr>
      <w:r w:rsidRPr="002305E9">
        <w:rPr>
          <w:b/>
          <w:bCs/>
        </w:rPr>
        <w:t>6. Work Environment Standards</w:t>
      </w:r>
    </w:p>
    <w:p w14:paraId="668B819D" w14:textId="55B521A2" w:rsidR="002305E9" w:rsidRPr="002305E9" w:rsidRDefault="002305E9" w:rsidP="002305E9">
      <w:pPr>
        <w:pStyle w:val="ListParagraph"/>
        <w:numPr>
          <w:ilvl w:val="0"/>
          <w:numId w:val="6"/>
        </w:numPr>
        <w:spacing w:after="0"/>
      </w:pPr>
      <w:r w:rsidRPr="002305E9">
        <w:t>Ergonomic Setup: Provide guidelines or resources for setting up a home office ergonomically.</w:t>
      </w:r>
    </w:p>
    <w:p w14:paraId="10F85DB9" w14:textId="2DE5DCCE" w:rsidR="002305E9" w:rsidRPr="002305E9" w:rsidRDefault="002305E9" w:rsidP="002305E9">
      <w:pPr>
        <w:pStyle w:val="ListParagraph"/>
        <w:numPr>
          <w:ilvl w:val="0"/>
          <w:numId w:val="6"/>
        </w:numPr>
        <w:spacing w:after="0"/>
      </w:pPr>
      <w:r w:rsidRPr="002305E9">
        <w:t>Privacy Considerations: Ensure that employees have a private space to work from home without distractions.</w:t>
      </w:r>
    </w:p>
    <w:p w14:paraId="23303516" w14:textId="42E8CF27" w:rsidR="002305E9" w:rsidRPr="002305E9" w:rsidRDefault="002305E9" w:rsidP="002305E9">
      <w:pPr>
        <w:pStyle w:val="ListParagraph"/>
        <w:numPr>
          <w:ilvl w:val="0"/>
          <w:numId w:val="6"/>
        </w:numPr>
        <w:spacing w:after="0"/>
      </w:pPr>
      <w:r w:rsidRPr="002305E9">
        <w:t>Health &amp; Safety Checks: Periodically check if employees are maintaining a safe working environment.</w:t>
      </w:r>
    </w:p>
    <w:p w14:paraId="65AB557B" w14:textId="77777777" w:rsidR="002305E9" w:rsidRDefault="002305E9" w:rsidP="002305E9">
      <w:pPr>
        <w:spacing w:after="0"/>
        <w:rPr>
          <w:b/>
          <w:bCs/>
        </w:rPr>
      </w:pPr>
    </w:p>
    <w:p w14:paraId="0B714D49" w14:textId="0A226C8F" w:rsidR="002305E9" w:rsidRPr="002305E9" w:rsidRDefault="002305E9" w:rsidP="002305E9">
      <w:pPr>
        <w:spacing w:after="0"/>
        <w:rPr>
          <w:b/>
          <w:bCs/>
        </w:rPr>
      </w:pPr>
      <w:r w:rsidRPr="002305E9">
        <w:rPr>
          <w:b/>
          <w:bCs/>
        </w:rPr>
        <w:t>7. Incident Response Plan</w:t>
      </w:r>
    </w:p>
    <w:p w14:paraId="14AE9727" w14:textId="0BCEEB63" w:rsidR="002305E9" w:rsidRPr="002305E9" w:rsidRDefault="002305E9" w:rsidP="002305E9">
      <w:pPr>
        <w:pStyle w:val="ListParagraph"/>
        <w:numPr>
          <w:ilvl w:val="0"/>
          <w:numId w:val="7"/>
        </w:numPr>
        <w:spacing w:after="0"/>
      </w:pPr>
      <w:r w:rsidRPr="002305E9">
        <w:t>Quick Action Protocols: Develop protocols for quick response to security incidents or breaches while working remotely.</w:t>
      </w:r>
    </w:p>
    <w:p w14:paraId="605BEB20" w14:textId="4BFE3A37" w:rsidR="001710FC" w:rsidRDefault="002305E9" w:rsidP="002305E9">
      <w:pPr>
        <w:pStyle w:val="ListParagraph"/>
        <w:numPr>
          <w:ilvl w:val="0"/>
          <w:numId w:val="7"/>
        </w:numPr>
        <w:spacing w:after="0"/>
      </w:pPr>
      <w:r w:rsidRPr="002305E9">
        <w:t>Reporting Incidents: Set up clear procedures for reporting technical issues or security concerns immediately.</w:t>
      </w:r>
    </w:p>
    <w:sectPr w:rsidR="001710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A3E10"/>
    <w:multiLevelType w:val="hybridMultilevel"/>
    <w:tmpl w:val="636C8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947D9"/>
    <w:multiLevelType w:val="hybridMultilevel"/>
    <w:tmpl w:val="01E06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32332"/>
    <w:multiLevelType w:val="hybridMultilevel"/>
    <w:tmpl w:val="C8A4B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01649"/>
    <w:multiLevelType w:val="hybridMultilevel"/>
    <w:tmpl w:val="2AD0C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97820"/>
    <w:multiLevelType w:val="multilevel"/>
    <w:tmpl w:val="57C82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D30715"/>
    <w:multiLevelType w:val="hybridMultilevel"/>
    <w:tmpl w:val="A29CE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565FD"/>
    <w:multiLevelType w:val="multilevel"/>
    <w:tmpl w:val="D84ED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446712">
    <w:abstractNumId w:val="4"/>
  </w:num>
  <w:num w:numId="2" w16cid:durableId="1007058041">
    <w:abstractNumId w:val="6"/>
  </w:num>
  <w:num w:numId="3" w16cid:durableId="944120425">
    <w:abstractNumId w:val="5"/>
  </w:num>
  <w:num w:numId="4" w16cid:durableId="218516057">
    <w:abstractNumId w:val="1"/>
  </w:num>
  <w:num w:numId="5" w16cid:durableId="1303803384">
    <w:abstractNumId w:val="0"/>
  </w:num>
  <w:num w:numId="6" w16cid:durableId="1228033799">
    <w:abstractNumId w:val="2"/>
  </w:num>
  <w:num w:numId="7" w16cid:durableId="4919447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5E9"/>
    <w:rsid w:val="0002758F"/>
    <w:rsid w:val="00160D65"/>
    <w:rsid w:val="001710FC"/>
    <w:rsid w:val="002305E9"/>
    <w:rsid w:val="00330BA9"/>
    <w:rsid w:val="005B6DDF"/>
    <w:rsid w:val="007B176A"/>
    <w:rsid w:val="00913208"/>
    <w:rsid w:val="00A25495"/>
    <w:rsid w:val="00ED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DE10E"/>
  <w15:chartTrackingRefBased/>
  <w15:docId w15:val="{E3B82ADB-D0F3-4FBC-8231-F4D7F23BA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0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0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05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0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05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0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0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0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5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05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05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05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05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5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05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05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05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0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0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0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05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05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05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5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5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05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7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Eric (Eric)</dc:creator>
  <cp:keywords/>
  <dc:description/>
  <cp:lastModifiedBy>Wibking, Lyndy</cp:lastModifiedBy>
  <cp:revision>2</cp:revision>
  <dcterms:created xsi:type="dcterms:W3CDTF">2024-11-04T17:38:00Z</dcterms:created>
  <dcterms:modified xsi:type="dcterms:W3CDTF">2024-11-04T17:38:00Z</dcterms:modified>
</cp:coreProperties>
</file>