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F35C" w14:textId="77777777" w:rsidR="00F30199" w:rsidRDefault="00BA7E8D">
      <w:pPr>
        <w:pStyle w:val="BodyText"/>
        <w:tabs>
          <w:tab w:val="left" w:pos="2237"/>
        </w:tabs>
        <w:spacing w:before="39"/>
        <w:ind w:left="0" w:right="1"/>
        <w:jc w:val="center"/>
      </w:pPr>
      <w:r>
        <w:t xml:space="preserve">City of </w:t>
      </w:r>
      <w:r>
        <w:rPr>
          <w:u w:val="single"/>
        </w:rPr>
        <w:tab/>
      </w:r>
      <w:r>
        <w:t>,</w:t>
      </w:r>
      <w:r>
        <w:rPr>
          <w:spacing w:val="-3"/>
        </w:rPr>
        <w:t xml:space="preserve"> </w:t>
      </w:r>
      <w:r>
        <w:t>TN</w:t>
      </w:r>
      <w:r>
        <w:rPr>
          <w:spacing w:val="-1"/>
        </w:rPr>
        <w:t xml:space="preserve"> </w:t>
      </w:r>
      <w:r>
        <w:t>Debt</w:t>
      </w:r>
      <w:r>
        <w:rPr>
          <w:spacing w:val="2"/>
        </w:rPr>
        <w:t xml:space="preserve"> </w:t>
      </w:r>
      <w:r>
        <w:rPr>
          <w:spacing w:val="-2"/>
        </w:rPr>
        <w:t>Policy</w:t>
      </w:r>
    </w:p>
    <w:p w14:paraId="04FCF35D" w14:textId="77777777" w:rsidR="00F30199" w:rsidRDefault="00F30199">
      <w:pPr>
        <w:pStyle w:val="BodyText"/>
        <w:ind w:left="0"/>
      </w:pPr>
    </w:p>
    <w:p w14:paraId="04FCF35E" w14:textId="77777777" w:rsidR="00F30199" w:rsidRDefault="00BA7E8D" w:rsidP="00381A11">
      <w:pPr>
        <w:pStyle w:val="BodyText"/>
        <w:tabs>
          <w:tab w:val="left" w:pos="6388"/>
        </w:tabs>
        <w:ind w:right="357"/>
        <w:jc w:val="both"/>
      </w:pPr>
      <w:r>
        <w:t xml:space="preserve">The purpose of this debt policy is to establish a set of parameters by which debt obligations will be undertaken by the City of </w:t>
      </w:r>
      <w:r>
        <w:rPr>
          <w:u w:val="single"/>
        </w:rPr>
        <w:tab/>
      </w:r>
      <w:r>
        <w:t>,</w:t>
      </w:r>
      <w:r>
        <w:rPr>
          <w:spacing w:val="-8"/>
        </w:rPr>
        <w:t xml:space="preserve"> </w:t>
      </w:r>
      <w:r>
        <w:t>TN.</w:t>
      </w:r>
      <w:r>
        <w:rPr>
          <w:spacing w:val="39"/>
        </w:rPr>
        <w:t xml:space="preserve"> </w:t>
      </w:r>
      <w:r>
        <w:t>This</w:t>
      </w:r>
      <w:r>
        <w:rPr>
          <w:spacing w:val="-8"/>
        </w:rPr>
        <w:t xml:space="preserve"> </w:t>
      </w:r>
      <w:r>
        <w:t>policy</w:t>
      </w:r>
      <w:r>
        <w:rPr>
          <w:spacing w:val="-7"/>
        </w:rPr>
        <w:t xml:space="preserve"> </w:t>
      </w:r>
      <w:r>
        <w:t xml:space="preserve">reinforces the commitment of the </w:t>
      </w:r>
      <w:r w:rsidRPr="00135C70">
        <w:rPr>
          <w:iCs/>
        </w:rPr>
        <w:t>C</w:t>
      </w:r>
      <w:r>
        <w:t>ity and its officials to manage the financial affairs of the City to minimize risk, avoid conflicts of interest and ensure transparency while still meeting the capital needs of the City.</w:t>
      </w:r>
      <w:r>
        <w:rPr>
          <w:spacing w:val="40"/>
        </w:rPr>
        <w:t xml:space="preserve"> </w:t>
      </w:r>
      <w:r>
        <w:t>A debt management policy signals to the public</w:t>
      </w:r>
      <w:r>
        <w:rPr>
          <w:spacing w:val="-1"/>
        </w:rPr>
        <w:t xml:space="preserve"> </w:t>
      </w:r>
      <w:r>
        <w:t>and the rating agencies that the City is using a disciplined and defined approach to financing operating and capital needs and fulfills the requirements of the State of Tennessee regarding the adoption of a debt management policy.</w:t>
      </w:r>
    </w:p>
    <w:p w14:paraId="04FCF35F" w14:textId="77777777" w:rsidR="00F30199" w:rsidRDefault="00F30199" w:rsidP="00381A11">
      <w:pPr>
        <w:pStyle w:val="BodyText"/>
        <w:spacing w:before="1"/>
        <w:ind w:left="0"/>
        <w:jc w:val="both"/>
      </w:pPr>
    </w:p>
    <w:p w14:paraId="04FCF360" w14:textId="77777777" w:rsidR="00F30199" w:rsidRDefault="00BA7E8D" w:rsidP="00381A11">
      <w:pPr>
        <w:pStyle w:val="BodyText"/>
        <w:ind w:right="377"/>
        <w:jc w:val="both"/>
      </w:pPr>
      <w:r>
        <w:t>The</w:t>
      </w:r>
      <w:r>
        <w:rPr>
          <w:spacing w:val="-1"/>
        </w:rPr>
        <w:t xml:space="preserve"> </w:t>
      </w:r>
      <w:r>
        <w:t>goal</w:t>
      </w:r>
      <w:r>
        <w:rPr>
          <w:spacing w:val="-1"/>
        </w:rPr>
        <w:t xml:space="preserve"> </w:t>
      </w:r>
      <w:r>
        <w:t>of</w:t>
      </w:r>
      <w:r>
        <w:rPr>
          <w:spacing w:val="-3"/>
        </w:rPr>
        <w:t xml:space="preserve"> </w:t>
      </w:r>
      <w:r>
        <w:t>this</w:t>
      </w:r>
      <w:r>
        <w:rPr>
          <w:spacing w:val="-4"/>
        </w:rPr>
        <w:t xml:space="preserve"> </w:t>
      </w:r>
      <w:r>
        <w:t>policy</w:t>
      </w:r>
      <w:r>
        <w:rPr>
          <w:spacing w:val="-2"/>
        </w:rPr>
        <w:t xml:space="preserve"> </w:t>
      </w:r>
      <w:r>
        <w:t>is</w:t>
      </w:r>
      <w:r>
        <w:rPr>
          <w:spacing w:val="-4"/>
        </w:rPr>
        <w:t xml:space="preserve"> </w:t>
      </w:r>
      <w:r>
        <w:t>to</w:t>
      </w:r>
      <w:r>
        <w:rPr>
          <w:spacing w:val="-1"/>
        </w:rPr>
        <w:t xml:space="preserve"> </w:t>
      </w:r>
      <w:r>
        <w:t>assist</w:t>
      </w:r>
      <w:r>
        <w:rPr>
          <w:spacing w:val="-3"/>
        </w:rPr>
        <w:t xml:space="preserve"> </w:t>
      </w:r>
      <w:r>
        <w:t>decision</w:t>
      </w:r>
      <w:r>
        <w:rPr>
          <w:spacing w:val="-3"/>
        </w:rPr>
        <w:t xml:space="preserve"> </w:t>
      </w:r>
      <w:r>
        <w:t>makers</w:t>
      </w:r>
      <w:r>
        <w:rPr>
          <w:spacing w:val="-2"/>
        </w:rPr>
        <w:t xml:space="preserve"> </w:t>
      </w:r>
      <w:r>
        <w:t>in planning,</w:t>
      </w:r>
      <w:r>
        <w:rPr>
          <w:spacing w:val="-1"/>
        </w:rPr>
        <w:t xml:space="preserve"> </w:t>
      </w:r>
      <w:r>
        <w:t>issuing</w:t>
      </w:r>
      <w:r>
        <w:rPr>
          <w:spacing w:val="-2"/>
        </w:rPr>
        <w:t xml:space="preserve"> </w:t>
      </w:r>
      <w:r>
        <w:t>and</w:t>
      </w:r>
      <w:r>
        <w:rPr>
          <w:spacing w:val="-5"/>
        </w:rPr>
        <w:t xml:space="preserve"> </w:t>
      </w:r>
      <w:r>
        <w:t>managing</w:t>
      </w:r>
      <w:r>
        <w:rPr>
          <w:spacing w:val="-4"/>
        </w:rPr>
        <w:t xml:space="preserve"> </w:t>
      </w:r>
      <w:r>
        <w:t>debt obligations by providing clear direction as to the steps, substance and outcomes</w:t>
      </w:r>
      <w:r>
        <w:rPr>
          <w:spacing w:val="80"/>
        </w:rPr>
        <w:t xml:space="preserve"> </w:t>
      </w:r>
      <w:r>
        <w:t>desired.</w:t>
      </w:r>
      <w:r>
        <w:rPr>
          <w:spacing w:val="40"/>
        </w:rPr>
        <w:t xml:space="preserve"> </w:t>
      </w:r>
      <w:r>
        <w:t xml:space="preserve">In addition, greater stability over the long-term will be generated </w:t>
      </w:r>
      <w:proofErr w:type="gramStart"/>
      <w:r>
        <w:t>by the use of</w:t>
      </w:r>
      <w:proofErr w:type="gramEnd"/>
      <w:r>
        <w:t xml:space="preserve"> consistent guidelines in issuing debt.</w:t>
      </w:r>
    </w:p>
    <w:p w14:paraId="04FCF361" w14:textId="77777777" w:rsidR="00F30199" w:rsidRDefault="00BA7E8D" w:rsidP="00381A11">
      <w:pPr>
        <w:pStyle w:val="BodyText"/>
        <w:spacing w:before="292"/>
        <w:ind w:left="359" w:right="377"/>
        <w:jc w:val="both"/>
      </w:pPr>
      <w:r>
        <w:rPr>
          <w:u w:val="single"/>
        </w:rPr>
        <w:t>Definition of Debt</w:t>
      </w:r>
      <w:r>
        <w:t>:</w:t>
      </w:r>
      <w:r>
        <w:rPr>
          <w:spacing w:val="40"/>
        </w:rPr>
        <w:t xml:space="preserve"> </w:t>
      </w:r>
      <w:r>
        <w:t xml:space="preserve">All obligations of the </w:t>
      </w:r>
      <w:proofErr w:type="gramStart"/>
      <w:r>
        <w:t>City</w:t>
      </w:r>
      <w:proofErr w:type="gramEnd"/>
      <w:r>
        <w:t xml:space="preserve"> to repay, with or without interest, in installments</w:t>
      </w:r>
      <w:r>
        <w:rPr>
          <w:spacing w:val="-2"/>
        </w:rPr>
        <w:t xml:space="preserve"> </w:t>
      </w:r>
      <w:r>
        <w:t>and/or</w:t>
      </w:r>
      <w:r>
        <w:rPr>
          <w:spacing w:val="-2"/>
        </w:rPr>
        <w:t xml:space="preserve"> </w:t>
      </w:r>
      <w:proofErr w:type="gramStart"/>
      <w:r>
        <w:t>at</w:t>
      </w:r>
      <w:r>
        <w:rPr>
          <w:spacing w:val="-1"/>
        </w:rPr>
        <w:t xml:space="preserve"> </w:t>
      </w:r>
      <w:r>
        <w:t>a later</w:t>
      </w:r>
      <w:r>
        <w:rPr>
          <w:spacing w:val="-2"/>
        </w:rPr>
        <w:t xml:space="preserve"> </w:t>
      </w:r>
      <w:r>
        <w:t>date</w:t>
      </w:r>
      <w:proofErr w:type="gramEnd"/>
      <w:r>
        <w:t>, some amount</w:t>
      </w:r>
      <w:r>
        <w:rPr>
          <w:spacing w:val="-1"/>
        </w:rPr>
        <w:t xml:space="preserve"> </w:t>
      </w:r>
      <w:r>
        <w:t>of money</w:t>
      </w:r>
      <w:r>
        <w:rPr>
          <w:spacing w:val="-3"/>
        </w:rPr>
        <w:t xml:space="preserve"> </w:t>
      </w:r>
      <w:r>
        <w:t>utilized for</w:t>
      </w:r>
      <w:r>
        <w:rPr>
          <w:spacing w:val="-2"/>
        </w:rPr>
        <w:t xml:space="preserve"> </w:t>
      </w:r>
      <w:r>
        <w:t>the</w:t>
      </w:r>
      <w:r>
        <w:rPr>
          <w:spacing w:val="-1"/>
        </w:rPr>
        <w:t xml:space="preserve"> </w:t>
      </w:r>
      <w:r>
        <w:t>purchase, construction,</w:t>
      </w:r>
      <w:r>
        <w:rPr>
          <w:spacing w:val="-5"/>
        </w:rPr>
        <w:t xml:space="preserve"> </w:t>
      </w:r>
      <w:r>
        <w:t>or</w:t>
      </w:r>
      <w:r>
        <w:rPr>
          <w:spacing w:val="-5"/>
        </w:rPr>
        <w:t xml:space="preserve"> </w:t>
      </w:r>
      <w:r>
        <w:t>operation</w:t>
      </w:r>
      <w:r>
        <w:rPr>
          <w:spacing w:val="-1"/>
        </w:rPr>
        <w:t xml:space="preserve"> </w:t>
      </w:r>
      <w:r>
        <w:t>of</w:t>
      </w:r>
      <w:r>
        <w:rPr>
          <w:spacing w:val="-1"/>
        </w:rPr>
        <w:t xml:space="preserve"> </w:t>
      </w:r>
      <w:r>
        <w:t>City</w:t>
      </w:r>
      <w:r>
        <w:rPr>
          <w:spacing w:val="-3"/>
        </w:rPr>
        <w:t xml:space="preserve"> </w:t>
      </w:r>
      <w:r>
        <w:t>resources.</w:t>
      </w:r>
      <w:r>
        <w:rPr>
          <w:spacing w:val="40"/>
        </w:rPr>
        <w:t xml:space="preserve"> </w:t>
      </w:r>
      <w:r>
        <w:t>This</w:t>
      </w:r>
      <w:r>
        <w:rPr>
          <w:spacing w:val="-5"/>
        </w:rPr>
        <w:t xml:space="preserve"> </w:t>
      </w:r>
      <w:r>
        <w:t>includes</w:t>
      </w:r>
      <w:r>
        <w:rPr>
          <w:spacing w:val="-5"/>
        </w:rPr>
        <w:t xml:space="preserve"> </w:t>
      </w:r>
      <w:r>
        <w:t>but</w:t>
      </w:r>
      <w:r>
        <w:rPr>
          <w:spacing w:val="-4"/>
        </w:rPr>
        <w:t xml:space="preserve"> </w:t>
      </w:r>
      <w:r>
        <w:t>is</w:t>
      </w:r>
      <w:r>
        <w:rPr>
          <w:spacing w:val="-3"/>
        </w:rPr>
        <w:t xml:space="preserve"> </w:t>
      </w:r>
      <w:r>
        <w:t>not</w:t>
      </w:r>
      <w:r>
        <w:rPr>
          <w:spacing w:val="-1"/>
        </w:rPr>
        <w:t xml:space="preserve"> </w:t>
      </w:r>
      <w:r>
        <w:t>limited</w:t>
      </w:r>
      <w:r>
        <w:rPr>
          <w:spacing w:val="-1"/>
        </w:rPr>
        <w:t xml:space="preserve"> </w:t>
      </w:r>
      <w:r>
        <w:t>to</w:t>
      </w:r>
      <w:r>
        <w:rPr>
          <w:spacing w:val="-2"/>
        </w:rPr>
        <w:t xml:space="preserve"> </w:t>
      </w:r>
      <w:r>
        <w:t>notes, bond issues, financing leases, and loans of any type (</w:t>
      </w:r>
      <w:r>
        <w:rPr>
          <w:i/>
        </w:rPr>
        <w:t>whether from an outside source such as a bank or from another internal fund</w:t>
      </w:r>
      <w:r>
        <w:t>).</w:t>
      </w:r>
    </w:p>
    <w:p w14:paraId="04FCF362" w14:textId="77777777" w:rsidR="00F30199" w:rsidRDefault="00F30199" w:rsidP="00381A11">
      <w:pPr>
        <w:pStyle w:val="BodyText"/>
        <w:spacing w:before="1"/>
        <w:ind w:left="0"/>
        <w:jc w:val="both"/>
      </w:pPr>
    </w:p>
    <w:p w14:paraId="04FCF363" w14:textId="77777777" w:rsidR="00F30199" w:rsidRDefault="00BA7E8D" w:rsidP="00381A11">
      <w:pPr>
        <w:pStyle w:val="BodyText"/>
        <w:ind w:left="359" w:right="377"/>
        <w:jc w:val="both"/>
      </w:pPr>
      <w:r>
        <w:rPr>
          <w:u w:val="single"/>
        </w:rPr>
        <w:t>Approval of Debt</w:t>
      </w:r>
      <w:r>
        <w:t>:</w:t>
      </w:r>
      <w:r>
        <w:rPr>
          <w:spacing w:val="40"/>
        </w:rPr>
        <w:t xml:space="preserve"> </w:t>
      </w:r>
      <w:r>
        <w:t xml:space="preserve">Bond anticipation notes, capital outlay notes, grant anticipation notes, tax and revenue anticipation notes (including any interfund loans) and certain non-exempt financing leases will be submitted to the State of Tennessee Comptroller’s Division of Local Government Finance and the City Council prior to adoption of the authorizing resolution for capital outlay notes and prior to issuance or </w:t>
      </w:r>
      <w:proofErr w:type="gramStart"/>
      <w:r>
        <w:t>entering into</w:t>
      </w:r>
      <w:proofErr w:type="gramEnd"/>
      <w:r>
        <w:t xml:space="preserve"> all other</w:t>
      </w:r>
      <w:r>
        <w:rPr>
          <w:spacing w:val="-2"/>
        </w:rPr>
        <w:t xml:space="preserve"> </w:t>
      </w:r>
      <w:r>
        <w:t>notes.</w:t>
      </w:r>
      <w:r>
        <w:rPr>
          <w:spacing w:val="40"/>
        </w:rPr>
        <w:t xml:space="preserve"> </w:t>
      </w:r>
      <w:r>
        <w:t>A</w:t>
      </w:r>
      <w:r>
        <w:rPr>
          <w:spacing w:val="-4"/>
        </w:rPr>
        <w:t xml:space="preserve"> </w:t>
      </w:r>
      <w:r>
        <w:t>plan</w:t>
      </w:r>
      <w:r>
        <w:rPr>
          <w:spacing w:val="-3"/>
        </w:rPr>
        <w:t xml:space="preserve"> </w:t>
      </w:r>
      <w:r>
        <w:t>for</w:t>
      </w:r>
      <w:r>
        <w:rPr>
          <w:spacing w:val="-1"/>
        </w:rPr>
        <w:t xml:space="preserve"> </w:t>
      </w:r>
      <w:r>
        <w:t>refunding</w:t>
      </w:r>
      <w:r>
        <w:rPr>
          <w:spacing w:val="-2"/>
        </w:rPr>
        <w:t xml:space="preserve"> </w:t>
      </w:r>
      <w:r>
        <w:t>debt issues</w:t>
      </w:r>
      <w:r>
        <w:rPr>
          <w:spacing w:val="-4"/>
        </w:rPr>
        <w:t xml:space="preserve"> </w:t>
      </w:r>
      <w:r>
        <w:t>will</w:t>
      </w:r>
      <w:r>
        <w:rPr>
          <w:spacing w:val="-6"/>
        </w:rPr>
        <w:t xml:space="preserve"> </w:t>
      </w:r>
      <w:r>
        <w:t>also</w:t>
      </w:r>
      <w:r>
        <w:rPr>
          <w:spacing w:val="-1"/>
        </w:rPr>
        <w:t xml:space="preserve"> </w:t>
      </w:r>
      <w:r>
        <w:t>be</w:t>
      </w:r>
      <w:r>
        <w:rPr>
          <w:spacing w:val="-3"/>
        </w:rPr>
        <w:t xml:space="preserve"> </w:t>
      </w:r>
      <w:r>
        <w:t>submitted</w:t>
      </w:r>
      <w:r>
        <w:rPr>
          <w:spacing w:val="-3"/>
        </w:rPr>
        <w:t xml:space="preserve"> </w:t>
      </w:r>
      <w:r>
        <w:t>to</w:t>
      </w:r>
      <w:r>
        <w:rPr>
          <w:spacing w:val="-1"/>
        </w:rPr>
        <w:t xml:space="preserve"> </w:t>
      </w:r>
      <w:r>
        <w:t>the</w:t>
      </w:r>
      <w:r>
        <w:rPr>
          <w:spacing w:val="-6"/>
        </w:rPr>
        <w:t xml:space="preserve"> </w:t>
      </w:r>
      <w:r>
        <w:t xml:space="preserve">Comptroller’s Office prior to adoption of the authorizing resolution by the governing body and </w:t>
      </w:r>
      <w:r>
        <w:rPr>
          <w:spacing w:val="-2"/>
        </w:rPr>
        <w:t>issuance.</w:t>
      </w:r>
    </w:p>
    <w:p w14:paraId="04FCF364" w14:textId="77777777" w:rsidR="00F30199" w:rsidRPr="00777F36" w:rsidRDefault="00BA7E8D" w:rsidP="00381A11">
      <w:pPr>
        <w:spacing w:before="292"/>
        <w:ind w:left="360"/>
        <w:jc w:val="both"/>
        <w:rPr>
          <w:bCs/>
          <w:sz w:val="24"/>
        </w:rPr>
      </w:pPr>
      <w:r w:rsidRPr="00777F36">
        <w:rPr>
          <w:bCs/>
          <w:spacing w:val="-2"/>
          <w:sz w:val="24"/>
          <w:u w:val="single"/>
        </w:rPr>
        <w:t>Transparency:</w:t>
      </w:r>
    </w:p>
    <w:p w14:paraId="04FCF365" w14:textId="77777777" w:rsidR="00F30199" w:rsidRPr="00777F36" w:rsidRDefault="00BA7E8D" w:rsidP="00381A11">
      <w:pPr>
        <w:pStyle w:val="ListParagraph"/>
        <w:numPr>
          <w:ilvl w:val="0"/>
          <w:numId w:val="2"/>
        </w:numPr>
        <w:tabs>
          <w:tab w:val="left" w:pos="1079"/>
        </w:tabs>
        <w:spacing w:before="292" w:line="242" w:lineRule="auto"/>
        <w:ind w:left="1079" w:right="1287"/>
        <w:jc w:val="both"/>
        <w:rPr>
          <w:bCs/>
          <w:sz w:val="24"/>
        </w:rPr>
      </w:pPr>
      <w:r w:rsidRPr="00777F36">
        <w:rPr>
          <w:bCs/>
          <w:sz w:val="24"/>
        </w:rPr>
        <w:t>The</w:t>
      </w:r>
      <w:r w:rsidRPr="00777F36">
        <w:rPr>
          <w:bCs/>
          <w:spacing w:val="-4"/>
          <w:sz w:val="24"/>
        </w:rPr>
        <w:t xml:space="preserve"> </w:t>
      </w:r>
      <w:r w:rsidRPr="00777F36">
        <w:rPr>
          <w:bCs/>
          <w:sz w:val="24"/>
        </w:rPr>
        <w:t>City</w:t>
      </w:r>
      <w:r w:rsidRPr="00777F36">
        <w:rPr>
          <w:bCs/>
          <w:spacing w:val="-4"/>
          <w:sz w:val="24"/>
        </w:rPr>
        <w:t xml:space="preserve"> </w:t>
      </w:r>
      <w:r w:rsidRPr="00777F36">
        <w:rPr>
          <w:bCs/>
          <w:sz w:val="24"/>
        </w:rPr>
        <w:t>shall</w:t>
      </w:r>
      <w:r w:rsidRPr="00777F36">
        <w:rPr>
          <w:bCs/>
          <w:spacing w:val="-2"/>
          <w:sz w:val="24"/>
        </w:rPr>
        <w:t xml:space="preserve"> </w:t>
      </w:r>
      <w:r w:rsidRPr="00777F36">
        <w:rPr>
          <w:bCs/>
          <w:sz w:val="24"/>
        </w:rPr>
        <w:t>comply</w:t>
      </w:r>
      <w:r w:rsidRPr="00777F36">
        <w:rPr>
          <w:bCs/>
          <w:spacing w:val="-4"/>
          <w:sz w:val="24"/>
        </w:rPr>
        <w:t xml:space="preserve"> </w:t>
      </w:r>
      <w:r w:rsidRPr="00777F36">
        <w:rPr>
          <w:bCs/>
          <w:sz w:val="24"/>
        </w:rPr>
        <w:t>with</w:t>
      </w:r>
      <w:r w:rsidRPr="00777F36">
        <w:rPr>
          <w:bCs/>
          <w:spacing w:val="-3"/>
          <w:sz w:val="24"/>
        </w:rPr>
        <w:t xml:space="preserve"> </w:t>
      </w:r>
      <w:r w:rsidRPr="00777F36">
        <w:rPr>
          <w:bCs/>
          <w:sz w:val="24"/>
        </w:rPr>
        <w:t>legal</w:t>
      </w:r>
      <w:r w:rsidRPr="00777F36">
        <w:rPr>
          <w:bCs/>
          <w:spacing w:val="-5"/>
          <w:sz w:val="24"/>
        </w:rPr>
        <w:t xml:space="preserve"> </w:t>
      </w:r>
      <w:r w:rsidRPr="00777F36">
        <w:rPr>
          <w:bCs/>
          <w:sz w:val="24"/>
        </w:rPr>
        <w:t>requirements</w:t>
      </w:r>
      <w:r w:rsidRPr="00777F36">
        <w:rPr>
          <w:bCs/>
          <w:spacing w:val="-3"/>
          <w:sz w:val="24"/>
        </w:rPr>
        <w:t xml:space="preserve"> </w:t>
      </w:r>
      <w:r w:rsidRPr="00777F36">
        <w:rPr>
          <w:bCs/>
          <w:sz w:val="24"/>
        </w:rPr>
        <w:t>for</w:t>
      </w:r>
      <w:r w:rsidRPr="00777F36">
        <w:rPr>
          <w:bCs/>
          <w:spacing w:val="-2"/>
          <w:sz w:val="24"/>
        </w:rPr>
        <w:t xml:space="preserve"> </w:t>
      </w:r>
      <w:r w:rsidRPr="00777F36">
        <w:rPr>
          <w:bCs/>
          <w:sz w:val="24"/>
        </w:rPr>
        <w:t>notice</w:t>
      </w:r>
      <w:r w:rsidRPr="00777F36">
        <w:rPr>
          <w:bCs/>
          <w:spacing w:val="-4"/>
          <w:sz w:val="24"/>
        </w:rPr>
        <w:t xml:space="preserve"> </w:t>
      </w:r>
      <w:r w:rsidRPr="00777F36">
        <w:rPr>
          <w:bCs/>
          <w:sz w:val="24"/>
        </w:rPr>
        <w:t>and</w:t>
      </w:r>
      <w:r w:rsidRPr="00777F36">
        <w:rPr>
          <w:bCs/>
          <w:spacing w:val="-3"/>
          <w:sz w:val="24"/>
        </w:rPr>
        <w:t xml:space="preserve"> </w:t>
      </w:r>
      <w:r w:rsidRPr="00777F36">
        <w:rPr>
          <w:bCs/>
          <w:sz w:val="24"/>
        </w:rPr>
        <w:t>for</w:t>
      </w:r>
      <w:r w:rsidRPr="00777F36">
        <w:rPr>
          <w:bCs/>
          <w:spacing w:val="-5"/>
          <w:sz w:val="24"/>
        </w:rPr>
        <w:t xml:space="preserve"> </w:t>
      </w:r>
      <w:r w:rsidRPr="00777F36">
        <w:rPr>
          <w:bCs/>
          <w:sz w:val="24"/>
        </w:rPr>
        <w:t>public meetings related to debt issuance.</w:t>
      </w:r>
    </w:p>
    <w:p w14:paraId="04FCF366" w14:textId="77777777" w:rsidR="00F30199" w:rsidRPr="00777F36" w:rsidRDefault="00BA7E8D" w:rsidP="00381A11">
      <w:pPr>
        <w:pStyle w:val="ListParagraph"/>
        <w:numPr>
          <w:ilvl w:val="0"/>
          <w:numId w:val="2"/>
        </w:numPr>
        <w:tabs>
          <w:tab w:val="left" w:pos="1080"/>
        </w:tabs>
        <w:ind w:right="795"/>
        <w:jc w:val="both"/>
        <w:rPr>
          <w:bCs/>
          <w:sz w:val="24"/>
        </w:rPr>
      </w:pPr>
      <w:r w:rsidRPr="00777F36">
        <w:rPr>
          <w:bCs/>
          <w:sz w:val="24"/>
        </w:rPr>
        <w:t>All</w:t>
      </w:r>
      <w:r w:rsidRPr="00777F36">
        <w:rPr>
          <w:bCs/>
          <w:spacing w:val="-4"/>
          <w:sz w:val="24"/>
        </w:rPr>
        <w:t xml:space="preserve"> </w:t>
      </w:r>
      <w:r w:rsidRPr="00777F36">
        <w:rPr>
          <w:bCs/>
          <w:sz w:val="24"/>
        </w:rPr>
        <w:t>notices</w:t>
      </w:r>
      <w:r w:rsidRPr="00777F36">
        <w:rPr>
          <w:bCs/>
          <w:spacing w:val="-2"/>
          <w:sz w:val="24"/>
        </w:rPr>
        <w:t xml:space="preserve"> </w:t>
      </w:r>
      <w:r w:rsidRPr="00777F36">
        <w:rPr>
          <w:bCs/>
          <w:sz w:val="24"/>
        </w:rPr>
        <w:t>shall</w:t>
      </w:r>
      <w:r w:rsidRPr="00777F36">
        <w:rPr>
          <w:bCs/>
          <w:spacing w:val="-4"/>
          <w:sz w:val="24"/>
        </w:rPr>
        <w:t xml:space="preserve"> </w:t>
      </w:r>
      <w:r w:rsidRPr="00777F36">
        <w:rPr>
          <w:bCs/>
          <w:sz w:val="24"/>
        </w:rPr>
        <w:t>be</w:t>
      </w:r>
      <w:r w:rsidRPr="00777F36">
        <w:rPr>
          <w:bCs/>
          <w:spacing w:val="-3"/>
          <w:sz w:val="24"/>
        </w:rPr>
        <w:t xml:space="preserve"> </w:t>
      </w:r>
      <w:r w:rsidRPr="00777F36">
        <w:rPr>
          <w:bCs/>
          <w:sz w:val="24"/>
        </w:rPr>
        <w:t>posted</w:t>
      </w:r>
      <w:r w:rsidRPr="00777F36">
        <w:rPr>
          <w:bCs/>
          <w:spacing w:val="-2"/>
          <w:sz w:val="24"/>
        </w:rPr>
        <w:t xml:space="preserve"> </w:t>
      </w:r>
      <w:r w:rsidRPr="00777F36">
        <w:rPr>
          <w:bCs/>
          <w:sz w:val="24"/>
        </w:rPr>
        <w:t>in</w:t>
      </w:r>
      <w:r w:rsidRPr="00777F36">
        <w:rPr>
          <w:bCs/>
          <w:spacing w:val="-4"/>
          <w:sz w:val="24"/>
        </w:rPr>
        <w:t xml:space="preserve"> </w:t>
      </w:r>
      <w:r w:rsidRPr="00777F36">
        <w:rPr>
          <w:bCs/>
          <w:sz w:val="24"/>
        </w:rPr>
        <w:t>the</w:t>
      </w:r>
      <w:r w:rsidRPr="00777F36">
        <w:rPr>
          <w:bCs/>
          <w:spacing w:val="-3"/>
          <w:sz w:val="24"/>
        </w:rPr>
        <w:t xml:space="preserve"> </w:t>
      </w:r>
      <w:r w:rsidRPr="00777F36">
        <w:rPr>
          <w:bCs/>
          <w:sz w:val="24"/>
        </w:rPr>
        <w:t>customary</w:t>
      </w:r>
      <w:r w:rsidRPr="00777F36">
        <w:rPr>
          <w:bCs/>
          <w:spacing w:val="-3"/>
          <w:sz w:val="24"/>
        </w:rPr>
        <w:t xml:space="preserve"> </w:t>
      </w:r>
      <w:r w:rsidRPr="00777F36">
        <w:rPr>
          <w:bCs/>
          <w:sz w:val="24"/>
        </w:rPr>
        <w:t>and</w:t>
      </w:r>
      <w:r w:rsidRPr="00777F36">
        <w:rPr>
          <w:bCs/>
          <w:spacing w:val="-4"/>
          <w:sz w:val="24"/>
        </w:rPr>
        <w:t xml:space="preserve"> </w:t>
      </w:r>
      <w:r w:rsidRPr="00777F36">
        <w:rPr>
          <w:bCs/>
          <w:sz w:val="24"/>
        </w:rPr>
        <w:t>required</w:t>
      </w:r>
      <w:r w:rsidRPr="00777F36">
        <w:rPr>
          <w:bCs/>
          <w:spacing w:val="-4"/>
          <w:sz w:val="24"/>
        </w:rPr>
        <w:t xml:space="preserve"> </w:t>
      </w:r>
      <w:r w:rsidRPr="00777F36">
        <w:rPr>
          <w:bCs/>
          <w:sz w:val="24"/>
        </w:rPr>
        <w:t>posting</w:t>
      </w:r>
      <w:r w:rsidRPr="00777F36">
        <w:rPr>
          <w:bCs/>
          <w:spacing w:val="-6"/>
          <w:sz w:val="24"/>
        </w:rPr>
        <w:t xml:space="preserve"> </w:t>
      </w:r>
      <w:r w:rsidRPr="00777F36">
        <w:rPr>
          <w:bCs/>
          <w:sz w:val="24"/>
        </w:rPr>
        <w:t xml:space="preserve">locations, including </w:t>
      </w:r>
      <w:proofErr w:type="gramStart"/>
      <w:r w:rsidRPr="00777F36">
        <w:rPr>
          <w:bCs/>
          <w:sz w:val="24"/>
        </w:rPr>
        <w:t>as required local newspapers, bulletin boards, and websites</w:t>
      </w:r>
      <w:proofErr w:type="gramEnd"/>
      <w:r w:rsidRPr="00777F36">
        <w:rPr>
          <w:bCs/>
          <w:sz w:val="24"/>
        </w:rPr>
        <w:t>.</w:t>
      </w:r>
    </w:p>
    <w:p w14:paraId="04FCF367" w14:textId="77777777" w:rsidR="00F30199" w:rsidRPr="00777F36" w:rsidRDefault="00BA7E8D" w:rsidP="00381A11">
      <w:pPr>
        <w:pStyle w:val="ListParagraph"/>
        <w:numPr>
          <w:ilvl w:val="0"/>
          <w:numId w:val="2"/>
        </w:numPr>
        <w:tabs>
          <w:tab w:val="left" w:pos="1080"/>
        </w:tabs>
        <w:ind w:right="416"/>
        <w:jc w:val="both"/>
        <w:rPr>
          <w:bCs/>
          <w:sz w:val="24"/>
        </w:rPr>
      </w:pPr>
      <w:r w:rsidRPr="00777F36">
        <w:rPr>
          <w:bCs/>
          <w:sz w:val="24"/>
        </w:rPr>
        <w:t>All</w:t>
      </w:r>
      <w:r w:rsidRPr="00777F36">
        <w:rPr>
          <w:bCs/>
          <w:spacing w:val="-5"/>
          <w:sz w:val="24"/>
        </w:rPr>
        <w:t xml:space="preserve"> </w:t>
      </w:r>
      <w:r w:rsidRPr="00777F36">
        <w:rPr>
          <w:bCs/>
          <w:sz w:val="24"/>
        </w:rPr>
        <w:t>costs</w:t>
      </w:r>
      <w:r w:rsidRPr="00777F36">
        <w:rPr>
          <w:bCs/>
          <w:spacing w:val="-3"/>
          <w:sz w:val="24"/>
        </w:rPr>
        <w:t xml:space="preserve"> </w:t>
      </w:r>
      <w:r w:rsidRPr="00777F36">
        <w:rPr>
          <w:bCs/>
          <w:sz w:val="24"/>
        </w:rPr>
        <w:t>(including</w:t>
      </w:r>
      <w:r w:rsidRPr="00777F36">
        <w:rPr>
          <w:bCs/>
          <w:spacing w:val="-5"/>
          <w:sz w:val="24"/>
        </w:rPr>
        <w:t xml:space="preserve"> </w:t>
      </w:r>
      <w:r w:rsidRPr="00777F36">
        <w:rPr>
          <w:bCs/>
          <w:sz w:val="24"/>
        </w:rPr>
        <w:t>principal,</w:t>
      </w:r>
      <w:r w:rsidRPr="00777F36">
        <w:rPr>
          <w:bCs/>
          <w:spacing w:val="-5"/>
          <w:sz w:val="24"/>
        </w:rPr>
        <w:t xml:space="preserve"> </w:t>
      </w:r>
      <w:r w:rsidRPr="00777F36">
        <w:rPr>
          <w:bCs/>
          <w:sz w:val="24"/>
        </w:rPr>
        <w:t>interest,</w:t>
      </w:r>
      <w:r w:rsidRPr="00777F36">
        <w:rPr>
          <w:bCs/>
          <w:spacing w:val="-5"/>
          <w:sz w:val="24"/>
        </w:rPr>
        <w:t xml:space="preserve"> </w:t>
      </w:r>
      <w:r w:rsidRPr="00777F36">
        <w:rPr>
          <w:bCs/>
          <w:sz w:val="24"/>
        </w:rPr>
        <w:t>issuance,</w:t>
      </w:r>
      <w:r w:rsidRPr="00777F36">
        <w:rPr>
          <w:bCs/>
          <w:spacing w:val="-5"/>
          <w:sz w:val="24"/>
        </w:rPr>
        <w:t xml:space="preserve"> </w:t>
      </w:r>
      <w:r w:rsidRPr="00777F36">
        <w:rPr>
          <w:bCs/>
          <w:sz w:val="24"/>
        </w:rPr>
        <w:t>continuing,</w:t>
      </w:r>
      <w:r w:rsidRPr="00777F36">
        <w:rPr>
          <w:bCs/>
          <w:spacing w:val="-2"/>
          <w:sz w:val="24"/>
        </w:rPr>
        <w:t xml:space="preserve"> </w:t>
      </w:r>
      <w:r w:rsidRPr="00777F36">
        <w:rPr>
          <w:bCs/>
          <w:sz w:val="24"/>
        </w:rPr>
        <w:t>and</w:t>
      </w:r>
      <w:r w:rsidRPr="00777F36">
        <w:rPr>
          <w:bCs/>
          <w:spacing w:val="-5"/>
          <w:sz w:val="24"/>
        </w:rPr>
        <w:t xml:space="preserve"> </w:t>
      </w:r>
      <w:r w:rsidRPr="00777F36">
        <w:rPr>
          <w:bCs/>
          <w:sz w:val="24"/>
        </w:rPr>
        <w:t>one-time)</w:t>
      </w:r>
      <w:r w:rsidRPr="00777F36">
        <w:rPr>
          <w:bCs/>
          <w:spacing w:val="-4"/>
          <w:sz w:val="24"/>
        </w:rPr>
        <w:t xml:space="preserve"> </w:t>
      </w:r>
      <w:r w:rsidRPr="00777F36">
        <w:rPr>
          <w:bCs/>
          <w:sz w:val="24"/>
        </w:rPr>
        <w:t>shall be clearly presented and disclosed to the citizens, City Council, and other stakeholders in a timely manner.</w:t>
      </w:r>
    </w:p>
    <w:p w14:paraId="04FCF368" w14:textId="77777777" w:rsidR="00F30199" w:rsidRPr="00777F36" w:rsidRDefault="00BA7E8D" w:rsidP="00381A11">
      <w:pPr>
        <w:pStyle w:val="ListParagraph"/>
        <w:numPr>
          <w:ilvl w:val="0"/>
          <w:numId w:val="2"/>
        </w:numPr>
        <w:tabs>
          <w:tab w:val="left" w:pos="1079"/>
        </w:tabs>
        <w:ind w:left="1079" w:right="355"/>
        <w:jc w:val="both"/>
        <w:rPr>
          <w:bCs/>
          <w:sz w:val="24"/>
        </w:rPr>
      </w:pPr>
      <w:r w:rsidRPr="00777F36">
        <w:rPr>
          <w:bCs/>
          <w:sz w:val="24"/>
        </w:rPr>
        <w:t>The</w:t>
      </w:r>
      <w:r w:rsidRPr="00777F36">
        <w:rPr>
          <w:bCs/>
          <w:spacing w:val="-3"/>
          <w:sz w:val="24"/>
        </w:rPr>
        <w:t xml:space="preserve"> </w:t>
      </w:r>
      <w:r w:rsidRPr="00777F36">
        <w:rPr>
          <w:bCs/>
          <w:sz w:val="24"/>
        </w:rPr>
        <w:t>terms</w:t>
      </w:r>
      <w:r w:rsidRPr="00777F36">
        <w:rPr>
          <w:bCs/>
          <w:spacing w:val="-2"/>
          <w:sz w:val="24"/>
        </w:rPr>
        <w:t xml:space="preserve"> </w:t>
      </w:r>
      <w:r w:rsidRPr="00777F36">
        <w:rPr>
          <w:bCs/>
          <w:sz w:val="24"/>
        </w:rPr>
        <w:t>and</w:t>
      </w:r>
      <w:r w:rsidRPr="00777F36">
        <w:rPr>
          <w:bCs/>
          <w:spacing w:val="-4"/>
          <w:sz w:val="24"/>
        </w:rPr>
        <w:t xml:space="preserve"> </w:t>
      </w:r>
      <w:r w:rsidRPr="00777F36">
        <w:rPr>
          <w:bCs/>
          <w:sz w:val="24"/>
        </w:rPr>
        <w:t>life</w:t>
      </w:r>
      <w:r w:rsidRPr="00777F36">
        <w:rPr>
          <w:bCs/>
          <w:spacing w:val="-6"/>
          <w:sz w:val="24"/>
        </w:rPr>
        <w:t xml:space="preserve"> </w:t>
      </w:r>
      <w:r w:rsidRPr="00777F36">
        <w:rPr>
          <w:bCs/>
          <w:sz w:val="24"/>
        </w:rPr>
        <w:t>of</w:t>
      </w:r>
      <w:r w:rsidRPr="00777F36">
        <w:rPr>
          <w:bCs/>
          <w:spacing w:val="-2"/>
          <w:sz w:val="24"/>
        </w:rPr>
        <w:t xml:space="preserve"> </w:t>
      </w:r>
      <w:r w:rsidRPr="00777F36">
        <w:rPr>
          <w:bCs/>
          <w:sz w:val="24"/>
        </w:rPr>
        <w:t>each</w:t>
      </w:r>
      <w:r w:rsidRPr="00777F36">
        <w:rPr>
          <w:bCs/>
          <w:spacing w:val="-2"/>
          <w:sz w:val="24"/>
        </w:rPr>
        <w:t xml:space="preserve"> </w:t>
      </w:r>
      <w:r w:rsidRPr="00777F36">
        <w:rPr>
          <w:bCs/>
          <w:sz w:val="24"/>
        </w:rPr>
        <w:t>debt</w:t>
      </w:r>
      <w:r w:rsidRPr="00777F36">
        <w:rPr>
          <w:bCs/>
          <w:spacing w:val="-4"/>
          <w:sz w:val="24"/>
        </w:rPr>
        <w:t xml:space="preserve"> </w:t>
      </w:r>
      <w:r w:rsidRPr="00777F36">
        <w:rPr>
          <w:bCs/>
          <w:sz w:val="24"/>
        </w:rPr>
        <w:t>issue</w:t>
      </w:r>
      <w:r w:rsidRPr="00777F36">
        <w:rPr>
          <w:bCs/>
          <w:spacing w:val="-3"/>
          <w:sz w:val="24"/>
        </w:rPr>
        <w:t xml:space="preserve"> </w:t>
      </w:r>
      <w:r w:rsidRPr="00777F36">
        <w:rPr>
          <w:bCs/>
          <w:sz w:val="24"/>
        </w:rPr>
        <w:t>shall</w:t>
      </w:r>
      <w:r w:rsidRPr="00777F36">
        <w:rPr>
          <w:bCs/>
          <w:spacing w:val="-1"/>
          <w:sz w:val="24"/>
        </w:rPr>
        <w:t xml:space="preserve"> </w:t>
      </w:r>
      <w:r w:rsidRPr="00777F36">
        <w:rPr>
          <w:bCs/>
          <w:sz w:val="24"/>
        </w:rPr>
        <w:t>be</w:t>
      </w:r>
      <w:r w:rsidRPr="00777F36">
        <w:rPr>
          <w:bCs/>
          <w:spacing w:val="-5"/>
          <w:sz w:val="24"/>
        </w:rPr>
        <w:t xml:space="preserve"> </w:t>
      </w:r>
      <w:r w:rsidRPr="00777F36">
        <w:rPr>
          <w:bCs/>
          <w:sz w:val="24"/>
        </w:rPr>
        <w:t>clearly</w:t>
      </w:r>
      <w:r w:rsidRPr="00777F36">
        <w:rPr>
          <w:bCs/>
          <w:spacing w:val="-3"/>
          <w:sz w:val="24"/>
        </w:rPr>
        <w:t xml:space="preserve"> </w:t>
      </w:r>
      <w:r w:rsidRPr="00777F36">
        <w:rPr>
          <w:bCs/>
          <w:sz w:val="24"/>
        </w:rPr>
        <w:t>presented</w:t>
      </w:r>
      <w:r w:rsidRPr="00777F36">
        <w:rPr>
          <w:bCs/>
          <w:spacing w:val="-4"/>
          <w:sz w:val="24"/>
        </w:rPr>
        <w:t xml:space="preserve"> </w:t>
      </w:r>
      <w:r w:rsidRPr="00777F36">
        <w:rPr>
          <w:bCs/>
          <w:sz w:val="24"/>
        </w:rPr>
        <w:t>and</w:t>
      </w:r>
      <w:r w:rsidRPr="00777F36">
        <w:rPr>
          <w:bCs/>
          <w:spacing w:val="-4"/>
          <w:sz w:val="24"/>
        </w:rPr>
        <w:t xml:space="preserve"> </w:t>
      </w:r>
      <w:r w:rsidRPr="00777F36">
        <w:rPr>
          <w:bCs/>
          <w:sz w:val="24"/>
        </w:rPr>
        <w:t>disclosed</w:t>
      </w:r>
      <w:r w:rsidRPr="00777F36">
        <w:rPr>
          <w:bCs/>
          <w:spacing w:val="-2"/>
          <w:sz w:val="24"/>
        </w:rPr>
        <w:t xml:space="preserve"> </w:t>
      </w:r>
      <w:r w:rsidRPr="00777F36">
        <w:rPr>
          <w:bCs/>
          <w:sz w:val="24"/>
        </w:rPr>
        <w:t>to the citizens/members,</w:t>
      </w:r>
      <w:r w:rsidRPr="00777F36">
        <w:rPr>
          <w:bCs/>
          <w:spacing w:val="-2"/>
          <w:sz w:val="24"/>
        </w:rPr>
        <w:t xml:space="preserve"> </w:t>
      </w:r>
      <w:r w:rsidRPr="00777F36">
        <w:rPr>
          <w:bCs/>
          <w:sz w:val="24"/>
        </w:rPr>
        <w:t>City Council, and other</w:t>
      </w:r>
      <w:r w:rsidRPr="00777F36">
        <w:rPr>
          <w:bCs/>
          <w:spacing w:val="-1"/>
          <w:sz w:val="24"/>
        </w:rPr>
        <w:t xml:space="preserve"> </w:t>
      </w:r>
      <w:r w:rsidRPr="00777F36">
        <w:rPr>
          <w:bCs/>
          <w:sz w:val="24"/>
        </w:rPr>
        <w:t>stakeholders</w:t>
      </w:r>
      <w:r w:rsidRPr="00777F36">
        <w:rPr>
          <w:bCs/>
          <w:spacing w:val="-2"/>
          <w:sz w:val="24"/>
        </w:rPr>
        <w:t xml:space="preserve"> </w:t>
      </w:r>
      <w:r w:rsidRPr="00777F36">
        <w:rPr>
          <w:bCs/>
          <w:sz w:val="24"/>
        </w:rPr>
        <w:t>in a</w:t>
      </w:r>
      <w:r w:rsidRPr="00777F36">
        <w:rPr>
          <w:bCs/>
          <w:spacing w:val="-3"/>
          <w:sz w:val="24"/>
        </w:rPr>
        <w:t xml:space="preserve"> </w:t>
      </w:r>
      <w:r w:rsidRPr="00777F36">
        <w:rPr>
          <w:bCs/>
          <w:sz w:val="24"/>
        </w:rPr>
        <w:t>timely manner.</w:t>
      </w:r>
    </w:p>
    <w:p w14:paraId="04FCF369" w14:textId="77777777" w:rsidR="00F30199" w:rsidRPr="00777F36" w:rsidRDefault="00F30199" w:rsidP="00381A11">
      <w:pPr>
        <w:pStyle w:val="ListParagraph"/>
        <w:jc w:val="both"/>
        <w:rPr>
          <w:bCs/>
          <w:sz w:val="24"/>
        </w:rPr>
        <w:sectPr w:rsidR="00F30199" w:rsidRPr="00777F36">
          <w:footerReference w:type="default" r:id="rId10"/>
          <w:type w:val="continuous"/>
          <w:pgSz w:w="12240" w:h="15840"/>
          <w:pgMar w:top="1400" w:right="1440" w:bottom="980" w:left="1440" w:header="0" w:footer="787" w:gutter="0"/>
          <w:pgNumType w:start="1"/>
          <w:cols w:space="720"/>
        </w:sectPr>
      </w:pPr>
    </w:p>
    <w:p w14:paraId="04FCF36A" w14:textId="77777777" w:rsidR="00F30199" w:rsidRPr="00777F36" w:rsidRDefault="00BA7E8D" w:rsidP="00381A11">
      <w:pPr>
        <w:pStyle w:val="ListParagraph"/>
        <w:numPr>
          <w:ilvl w:val="0"/>
          <w:numId w:val="2"/>
        </w:numPr>
        <w:tabs>
          <w:tab w:val="left" w:pos="1080"/>
        </w:tabs>
        <w:spacing w:before="78"/>
        <w:ind w:right="498"/>
        <w:jc w:val="both"/>
        <w:rPr>
          <w:bCs/>
          <w:sz w:val="24"/>
        </w:rPr>
      </w:pPr>
      <w:r w:rsidRPr="00777F36">
        <w:rPr>
          <w:bCs/>
          <w:sz w:val="24"/>
        </w:rPr>
        <w:lastRenderedPageBreak/>
        <w:t>A debt service schedule outlining the rate of retirement for the principal amount</w:t>
      </w:r>
      <w:r w:rsidRPr="00777F36">
        <w:rPr>
          <w:bCs/>
          <w:spacing w:val="-3"/>
          <w:sz w:val="24"/>
        </w:rPr>
        <w:t xml:space="preserve"> </w:t>
      </w:r>
      <w:r w:rsidRPr="00777F36">
        <w:rPr>
          <w:bCs/>
          <w:sz w:val="24"/>
        </w:rPr>
        <w:t>shall</w:t>
      </w:r>
      <w:r w:rsidRPr="00777F36">
        <w:rPr>
          <w:bCs/>
          <w:spacing w:val="-5"/>
          <w:sz w:val="24"/>
        </w:rPr>
        <w:t xml:space="preserve"> </w:t>
      </w:r>
      <w:r w:rsidRPr="00777F36">
        <w:rPr>
          <w:bCs/>
          <w:sz w:val="24"/>
        </w:rPr>
        <w:t>be</w:t>
      </w:r>
      <w:r w:rsidRPr="00777F36">
        <w:rPr>
          <w:bCs/>
          <w:spacing w:val="-4"/>
          <w:sz w:val="24"/>
        </w:rPr>
        <w:t xml:space="preserve"> </w:t>
      </w:r>
      <w:r w:rsidRPr="00777F36">
        <w:rPr>
          <w:bCs/>
          <w:sz w:val="24"/>
        </w:rPr>
        <w:t>clearly</w:t>
      </w:r>
      <w:r w:rsidRPr="00777F36">
        <w:rPr>
          <w:bCs/>
          <w:spacing w:val="-7"/>
          <w:sz w:val="24"/>
        </w:rPr>
        <w:t xml:space="preserve"> </w:t>
      </w:r>
      <w:r w:rsidRPr="00777F36">
        <w:rPr>
          <w:bCs/>
          <w:sz w:val="24"/>
        </w:rPr>
        <w:t>presented</w:t>
      </w:r>
      <w:r w:rsidRPr="00777F36">
        <w:rPr>
          <w:bCs/>
          <w:spacing w:val="-2"/>
          <w:sz w:val="24"/>
        </w:rPr>
        <w:t xml:space="preserve"> </w:t>
      </w:r>
      <w:r w:rsidRPr="00777F36">
        <w:rPr>
          <w:bCs/>
          <w:sz w:val="24"/>
        </w:rPr>
        <w:t>and</w:t>
      </w:r>
      <w:r w:rsidRPr="00777F36">
        <w:rPr>
          <w:bCs/>
          <w:spacing w:val="-3"/>
          <w:sz w:val="24"/>
        </w:rPr>
        <w:t xml:space="preserve"> </w:t>
      </w:r>
      <w:r w:rsidRPr="00777F36">
        <w:rPr>
          <w:bCs/>
          <w:sz w:val="24"/>
        </w:rPr>
        <w:t>disclosed</w:t>
      </w:r>
      <w:r w:rsidRPr="00777F36">
        <w:rPr>
          <w:bCs/>
          <w:spacing w:val="-5"/>
          <w:sz w:val="24"/>
        </w:rPr>
        <w:t xml:space="preserve"> </w:t>
      </w:r>
      <w:r w:rsidRPr="00777F36">
        <w:rPr>
          <w:bCs/>
          <w:sz w:val="24"/>
        </w:rPr>
        <w:t>to</w:t>
      </w:r>
      <w:r w:rsidRPr="00777F36">
        <w:rPr>
          <w:bCs/>
          <w:spacing w:val="-5"/>
          <w:sz w:val="24"/>
        </w:rPr>
        <w:t xml:space="preserve"> </w:t>
      </w:r>
      <w:r w:rsidRPr="00777F36">
        <w:rPr>
          <w:bCs/>
          <w:sz w:val="24"/>
        </w:rPr>
        <w:t>the</w:t>
      </w:r>
      <w:r w:rsidRPr="00777F36">
        <w:rPr>
          <w:bCs/>
          <w:spacing w:val="-4"/>
          <w:sz w:val="24"/>
        </w:rPr>
        <w:t xml:space="preserve"> </w:t>
      </w:r>
      <w:r w:rsidRPr="00777F36">
        <w:rPr>
          <w:bCs/>
          <w:sz w:val="24"/>
        </w:rPr>
        <w:t>citizens/members,</w:t>
      </w:r>
      <w:r w:rsidRPr="00777F36">
        <w:rPr>
          <w:bCs/>
          <w:spacing w:val="-4"/>
          <w:sz w:val="24"/>
        </w:rPr>
        <w:t xml:space="preserve"> </w:t>
      </w:r>
      <w:r w:rsidRPr="00777F36">
        <w:rPr>
          <w:bCs/>
          <w:sz w:val="24"/>
        </w:rPr>
        <w:t>City Council, and other stakeholders in a timely manner.</w:t>
      </w:r>
    </w:p>
    <w:p w14:paraId="04FCF36B" w14:textId="77777777" w:rsidR="00F30199" w:rsidRDefault="00F30199" w:rsidP="00381A11">
      <w:pPr>
        <w:pStyle w:val="BodyText"/>
        <w:spacing w:before="2"/>
        <w:ind w:left="0"/>
        <w:jc w:val="both"/>
        <w:rPr>
          <w:b/>
        </w:rPr>
      </w:pPr>
    </w:p>
    <w:p w14:paraId="04FCF36C" w14:textId="77777777" w:rsidR="00F30199" w:rsidRDefault="00BA7E8D" w:rsidP="00381A11">
      <w:pPr>
        <w:pStyle w:val="BodyText"/>
        <w:jc w:val="both"/>
      </w:pPr>
      <w:r>
        <w:rPr>
          <w:u w:val="single"/>
        </w:rPr>
        <w:t>Role</w:t>
      </w:r>
      <w:r>
        <w:rPr>
          <w:spacing w:val="-2"/>
          <w:u w:val="single"/>
        </w:rPr>
        <w:t xml:space="preserve"> </w:t>
      </w:r>
      <w:r>
        <w:rPr>
          <w:u w:val="single"/>
        </w:rPr>
        <w:t>of</w:t>
      </w:r>
      <w:r>
        <w:rPr>
          <w:spacing w:val="-1"/>
          <w:u w:val="single"/>
        </w:rPr>
        <w:t xml:space="preserve"> </w:t>
      </w:r>
      <w:r>
        <w:rPr>
          <w:spacing w:val="-2"/>
          <w:u w:val="single"/>
        </w:rPr>
        <w:t>Debt:</w:t>
      </w:r>
    </w:p>
    <w:p w14:paraId="04FCF36D" w14:textId="77777777" w:rsidR="00F30199" w:rsidRDefault="00BA7E8D" w:rsidP="00381A11">
      <w:pPr>
        <w:pStyle w:val="ListParagraph"/>
        <w:numPr>
          <w:ilvl w:val="0"/>
          <w:numId w:val="2"/>
        </w:numPr>
        <w:tabs>
          <w:tab w:val="left" w:pos="1080"/>
        </w:tabs>
        <w:spacing w:before="292"/>
        <w:ind w:right="444"/>
        <w:jc w:val="both"/>
        <w:rPr>
          <w:sz w:val="24"/>
        </w:rPr>
      </w:pPr>
      <w:r>
        <w:rPr>
          <w:sz w:val="24"/>
        </w:rPr>
        <w:t>Long-term</w:t>
      </w:r>
      <w:r>
        <w:rPr>
          <w:spacing w:val="-5"/>
          <w:sz w:val="24"/>
        </w:rPr>
        <w:t xml:space="preserve"> </w:t>
      </w:r>
      <w:r>
        <w:rPr>
          <w:sz w:val="24"/>
        </w:rPr>
        <w:t>debt</w:t>
      </w:r>
      <w:r>
        <w:rPr>
          <w:spacing w:val="-2"/>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4"/>
          <w:sz w:val="24"/>
        </w:rPr>
        <w:t xml:space="preserve"> </w:t>
      </w:r>
      <w:r>
        <w:rPr>
          <w:sz w:val="24"/>
        </w:rPr>
        <w:t>used</w:t>
      </w:r>
      <w:r>
        <w:rPr>
          <w:spacing w:val="-2"/>
          <w:sz w:val="24"/>
        </w:rPr>
        <w:t xml:space="preserve"> </w:t>
      </w:r>
      <w:r>
        <w:rPr>
          <w:sz w:val="24"/>
        </w:rPr>
        <w:t>to</w:t>
      </w:r>
      <w:r>
        <w:rPr>
          <w:spacing w:val="-4"/>
          <w:sz w:val="24"/>
        </w:rPr>
        <w:t xml:space="preserve"> </w:t>
      </w:r>
      <w:r>
        <w:rPr>
          <w:sz w:val="24"/>
        </w:rPr>
        <w:t>finance</w:t>
      </w:r>
      <w:r>
        <w:rPr>
          <w:spacing w:val="-2"/>
          <w:sz w:val="24"/>
        </w:rPr>
        <w:t xml:space="preserve"> </w:t>
      </w:r>
      <w:r>
        <w:rPr>
          <w:sz w:val="24"/>
        </w:rPr>
        <w:t>current</w:t>
      </w:r>
      <w:r>
        <w:rPr>
          <w:spacing w:val="-4"/>
          <w:sz w:val="24"/>
        </w:rPr>
        <w:t xml:space="preserve"> </w:t>
      </w:r>
      <w:r>
        <w:rPr>
          <w:sz w:val="24"/>
        </w:rPr>
        <w:t>operations.</w:t>
      </w:r>
      <w:r>
        <w:rPr>
          <w:spacing w:val="40"/>
          <w:sz w:val="24"/>
        </w:rPr>
        <w:t xml:space="preserve"> </w:t>
      </w:r>
      <w:r>
        <w:rPr>
          <w:sz w:val="24"/>
        </w:rPr>
        <w:t>Long-term</w:t>
      </w:r>
      <w:r>
        <w:rPr>
          <w:spacing w:val="-2"/>
          <w:sz w:val="24"/>
        </w:rPr>
        <w:t xml:space="preserve"> </w:t>
      </w:r>
      <w:r>
        <w:rPr>
          <w:sz w:val="24"/>
        </w:rPr>
        <w:t xml:space="preserve">debt may be used for capital purchases or construction identified through </w:t>
      </w:r>
      <w:proofErr w:type="gramStart"/>
      <w:r>
        <w:rPr>
          <w:sz w:val="24"/>
        </w:rPr>
        <w:t>the capital</w:t>
      </w:r>
      <w:proofErr w:type="gramEnd"/>
      <w:r>
        <w:rPr>
          <w:sz w:val="24"/>
        </w:rPr>
        <w:t xml:space="preserve"> improvement, regional development, transportation, or master process or plan. Short-term debt may be used for certain projects and equipment financing as well as for operational borrowing; however, the City will minimize the use of short-term cash flow borrowings by maintaining adequate working capital for enterprise funds, available cash for governmental funds, and close budget </w:t>
      </w:r>
      <w:r>
        <w:rPr>
          <w:spacing w:val="-2"/>
          <w:sz w:val="24"/>
        </w:rPr>
        <w:t>management.</w:t>
      </w:r>
    </w:p>
    <w:p w14:paraId="04FCF36E" w14:textId="77777777" w:rsidR="00F30199" w:rsidRDefault="00BA7E8D" w:rsidP="00381A11">
      <w:pPr>
        <w:pStyle w:val="ListParagraph"/>
        <w:numPr>
          <w:ilvl w:val="0"/>
          <w:numId w:val="2"/>
        </w:numPr>
        <w:tabs>
          <w:tab w:val="left" w:pos="1079"/>
        </w:tabs>
        <w:ind w:left="1079" w:hanging="359"/>
        <w:jc w:val="both"/>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3"/>
          <w:sz w:val="24"/>
        </w:rPr>
        <w:t xml:space="preserve"> </w:t>
      </w:r>
      <w:r>
        <w:rPr>
          <w:sz w:val="24"/>
        </w:rPr>
        <w:t>Generally</w:t>
      </w:r>
      <w:r>
        <w:rPr>
          <w:spacing w:val="-3"/>
          <w:sz w:val="24"/>
        </w:rPr>
        <w:t xml:space="preserve"> </w:t>
      </w:r>
      <w:r>
        <w:rPr>
          <w:sz w:val="24"/>
        </w:rPr>
        <w:t>Accepted</w:t>
      </w:r>
      <w:r>
        <w:rPr>
          <w:spacing w:val="-1"/>
          <w:sz w:val="24"/>
        </w:rPr>
        <w:t xml:space="preserve"> </w:t>
      </w:r>
      <w:r>
        <w:rPr>
          <w:sz w:val="24"/>
        </w:rPr>
        <w:t>Accounting</w:t>
      </w:r>
      <w:r>
        <w:rPr>
          <w:spacing w:val="-3"/>
          <w:sz w:val="24"/>
        </w:rPr>
        <w:t xml:space="preserve"> </w:t>
      </w:r>
      <w:r>
        <w:rPr>
          <w:sz w:val="24"/>
        </w:rPr>
        <w:t>Principles</w:t>
      </w:r>
      <w:r>
        <w:rPr>
          <w:spacing w:val="-3"/>
          <w:sz w:val="24"/>
        </w:rPr>
        <w:t xml:space="preserve"> </w:t>
      </w:r>
      <w:r>
        <w:rPr>
          <w:sz w:val="24"/>
        </w:rPr>
        <w:t>and</w:t>
      </w:r>
      <w:r>
        <w:rPr>
          <w:spacing w:val="-1"/>
          <w:sz w:val="24"/>
        </w:rPr>
        <w:t xml:space="preserve"> </w:t>
      </w:r>
      <w:r>
        <w:rPr>
          <w:sz w:val="24"/>
        </w:rPr>
        <w:t>state</w:t>
      </w:r>
      <w:r>
        <w:rPr>
          <w:spacing w:val="-2"/>
          <w:sz w:val="24"/>
        </w:rPr>
        <w:t xml:space="preserve"> </w:t>
      </w:r>
      <w:r>
        <w:rPr>
          <w:spacing w:val="-4"/>
          <w:sz w:val="24"/>
        </w:rPr>
        <w:t>law,</w:t>
      </w:r>
    </w:p>
    <w:p w14:paraId="04FCF36F" w14:textId="77777777" w:rsidR="00F30199" w:rsidRDefault="00BA7E8D" w:rsidP="00381A11">
      <w:pPr>
        <w:pStyle w:val="ListParagraph"/>
        <w:numPr>
          <w:ilvl w:val="1"/>
          <w:numId w:val="2"/>
        </w:numPr>
        <w:tabs>
          <w:tab w:val="left" w:pos="1799"/>
        </w:tabs>
        <w:ind w:left="1799" w:right="445"/>
        <w:jc w:val="both"/>
        <w:rPr>
          <w:sz w:val="24"/>
        </w:rPr>
      </w:pPr>
      <w:r>
        <w:rPr>
          <w:sz w:val="24"/>
        </w:rPr>
        <w:t>The maturity of the underlying debt will not be more than the useful life of the assets purchased or built with the debt, not to exceed 30 years; however,</w:t>
      </w:r>
      <w:r>
        <w:rPr>
          <w:spacing w:val="-3"/>
          <w:sz w:val="24"/>
        </w:rPr>
        <w:t xml:space="preserve"> </w:t>
      </w:r>
      <w:r>
        <w:rPr>
          <w:sz w:val="24"/>
        </w:rPr>
        <w:t>an</w:t>
      </w:r>
      <w:r>
        <w:rPr>
          <w:spacing w:val="-2"/>
          <w:sz w:val="24"/>
        </w:rPr>
        <w:t xml:space="preserve"> </w:t>
      </w:r>
      <w:r>
        <w:rPr>
          <w:sz w:val="24"/>
        </w:rPr>
        <w:t>exception</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made</w:t>
      </w:r>
      <w:r>
        <w:rPr>
          <w:spacing w:val="-5"/>
          <w:sz w:val="24"/>
        </w:rPr>
        <w:t xml:space="preserve"> </w:t>
      </w:r>
      <w:r>
        <w:rPr>
          <w:sz w:val="24"/>
        </w:rPr>
        <w:t>with</w:t>
      </w:r>
      <w:r>
        <w:rPr>
          <w:spacing w:val="-5"/>
          <w:sz w:val="24"/>
        </w:rPr>
        <w:t xml:space="preserve"> </w:t>
      </w:r>
      <w:r>
        <w:rPr>
          <w:sz w:val="24"/>
        </w:rPr>
        <w:t>respect</w:t>
      </w:r>
      <w:r>
        <w:rPr>
          <w:spacing w:val="-2"/>
          <w:sz w:val="24"/>
        </w:rPr>
        <w:t xml:space="preserve"> </w:t>
      </w:r>
      <w:r>
        <w:rPr>
          <w:sz w:val="24"/>
        </w:rPr>
        <w:t>to</w:t>
      </w:r>
      <w:r>
        <w:rPr>
          <w:spacing w:val="-5"/>
          <w:sz w:val="24"/>
        </w:rPr>
        <w:t xml:space="preserve"> </w:t>
      </w:r>
      <w:r>
        <w:rPr>
          <w:sz w:val="24"/>
        </w:rPr>
        <w:t>federally</w:t>
      </w:r>
      <w:r>
        <w:rPr>
          <w:spacing w:val="-4"/>
          <w:sz w:val="24"/>
        </w:rPr>
        <w:t xml:space="preserve"> </w:t>
      </w:r>
      <w:r>
        <w:rPr>
          <w:sz w:val="24"/>
        </w:rPr>
        <w:t xml:space="preserve">sponsored loans, provided such an exception is consistent with law and accepted </w:t>
      </w:r>
      <w:r>
        <w:rPr>
          <w:spacing w:val="-2"/>
          <w:sz w:val="24"/>
        </w:rPr>
        <w:t>practices.</w:t>
      </w:r>
    </w:p>
    <w:p w14:paraId="04FCF370" w14:textId="77777777" w:rsidR="00F30199" w:rsidRDefault="00BA7E8D" w:rsidP="00381A11">
      <w:pPr>
        <w:pStyle w:val="ListParagraph"/>
        <w:numPr>
          <w:ilvl w:val="1"/>
          <w:numId w:val="2"/>
        </w:numPr>
        <w:tabs>
          <w:tab w:val="left" w:pos="1799"/>
        </w:tabs>
        <w:ind w:left="1799" w:right="422"/>
        <w:jc w:val="both"/>
        <w:rPr>
          <w:sz w:val="24"/>
        </w:rPr>
      </w:pPr>
      <w:r>
        <w:rPr>
          <w:sz w:val="24"/>
        </w:rPr>
        <w:t>Debt</w:t>
      </w:r>
      <w:r>
        <w:rPr>
          <w:spacing w:val="-2"/>
          <w:sz w:val="24"/>
        </w:rPr>
        <w:t xml:space="preserve"> </w:t>
      </w:r>
      <w:r>
        <w:rPr>
          <w:sz w:val="24"/>
        </w:rPr>
        <w:t>issued</w:t>
      </w:r>
      <w:r>
        <w:rPr>
          <w:spacing w:val="-4"/>
          <w:sz w:val="24"/>
        </w:rPr>
        <w:t xml:space="preserve"> </w:t>
      </w:r>
      <w:r>
        <w:rPr>
          <w:sz w:val="24"/>
        </w:rPr>
        <w:t>for</w:t>
      </w:r>
      <w:r>
        <w:rPr>
          <w:spacing w:val="-5"/>
          <w:sz w:val="24"/>
        </w:rPr>
        <w:t xml:space="preserve"> </w:t>
      </w:r>
      <w:r>
        <w:rPr>
          <w:sz w:val="24"/>
        </w:rPr>
        <w:t>operating</w:t>
      </w:r>
      <w:r>
        <w:rPr>
          <w:spacing w:val="-4"/>
          <w:sz w:val="24"/>
        </w:rPr>
        <w:t xml:space="preserve"> </w:t>
      </w:r>
      <w:r>
        <w:rPr>
          <w:sz w:val="24"/>
        </w:rPr>
        <w:t>expenses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repaid</w:t>
      </w:r>
      <w:r>
        <w:rPr>
          <w:spacing w:val="-2"/>
          <w:sz w:val="24"/>
        </w:rPr>
        <w:t xml:space="preserve"> </w:t>
      </w:r>
      <w:r>
        <w:rPr>
          <w:sz w:val="24"/>
        </w:rPr>
        <w:t>within</w:t>
      </w:r>
      <w:r>
        <w:rPr>
          <w:spacing w:val="-4"/>
          <w:sz w:val="24"/>
        </w:rPr>
        <w:t xml:space="preserve"> </w:t>
      </w:r>
      <w:r>
        <w:rPr>
          <w:sz w:val="24"/>
        </w:rPr>
        <w:t>the</w:t>
      </w:r>
      <w:r>
        <w:rPr>
          <w:spacing w:val="-3"/>
          <w:sz w:val="24"/>
        </w:rPr>
        <w:t xml:space="preserve"> </w:t>
      </w:r>
      <w:r>
        <w:rPr>
          <w:sz w:val="24"/>
        </w:rPr>
        <w:t>same</w:t>
      </w:r>
      <w:r>
        <w:rPr>
          <w:spacing w:val="-4"/>
          <w:sz w:val="24"/>
        </w:rPr>
        <w:t xml:space="preserve"> </w:t>
      </w:r>
      <w:r>
        <w:rPr>
          <w:sz w:val="24"/>
        </w:rPr>
        <w:t xml:space="preserve">fiscal year </w:t>
      </w:r>
      <w:proofErr w:type="gramStart"/>
      <w:r>
        <w:rPr>
          <w:sz w:val="24"/>
        </w:rPr>
        <w:t>of</w:t>
      </w:r>
      <w:proofErr w:type="gramEnd"/>
      <w:r>
        <w:rPr>
          <w:sz w:val="24"/>
        </w:rPr>
        <w:t xml:space="preserve"> issuance or incurrence.</w:t>
      </w:r>
    </w:p>
    <w:p w14:paraId="04FCF371" w14:textId="77777777" w:rsidR="00F30199" w:rsidRDefault="00BA7E8D" w:rsidP="00381A11">
      <w:pPr>
        <w:pStyle w:val="BodyText"/>
        <w:spacing w:before="280"/>
        <w:jc w:val="both"/>
      </w:pPr>
      <w:r>
        <w:rPr>
          <w:u w:val="single"/>
        </w:rPr>
        <w:t>Types</w:t>
      </w:r>
      <w:r>
        <w:rPr>
          <w:spacing w:val="-2"/>
          <w:u w:val="single"/>
        </w:rPr>
        <w:t xml:space="preserve"> </w:t>
      </w:r>
      <w:r>
        <w:rPr>
          <w:u w:val="single"/>
        </w:rPr>
        <w:t>and</w:t>
      </w:r>
      <w:r>
        <w:rPr>
          <w:spacing w:val="1"/>
          <w:u w:val="single"/>
        </w:rPr>
        <w:t xml:space="preserve"> </w:t>
      </w:r>
      <w:r>
        <w:rPr>
          <w:u w:val="single"/>
        </w:rPr>
        <w:t>Limits</w:t>
      </w:r>
      <w:r>
        <w:rPr>
          <w:spacing w:val="-3"/>
          <w:u w:val="single"/>
        </w:rPr>
        <w:t xml:space="preserve"> </w:t>
      </w:r>
      <w:r>
        <w:rPr>
          <w:u w:val="single"/>
        </w:rPr>
        <w:t>of</w:t>
      </w:r>
      <w:r>
        <w:rPr>
          <w:spacing w:val="-2"/>
          <w:u w:val="single"/>
        </w:rPr>
        <w:t xml:space="preserve"> </w:t>
      </w:r>
      <w:r>
        <w:rPr>
          <w:spacing w:val="-4"/>
          <w:u w:val="single"/>
        </w:rPr>
        <w:t>Debt:</w:t>
      </w:r>
    </w:p>
    <w:p w14:paraId="04FCF372" w14:textId="77777777" w:rsidR="00F30199" w:rsidRDefault="00BA7E8D" w:rsidP="00381A11">
      <w:pPr>
        <w:pStyle w:val="ListParagraph"/>
        <w:numPr>
          <w:ilvl w:val="0"/>
          <w:numId w:val="2"/>
        </w:numPr>
        <w:tabs>
          <w:tab w:val="left" w:pos="1080"/>
          <w:tab w:val="left" w:pos="8987"/>
        </w:tabs>
        <w:spacing w:before="119"/>
        <w:ind w:right="370"/>
        <w:jc w:val="both"/>
        <w:rPr>
          <w:sz w:val="24"/>
        </w:rPr>
      </w:pPr>
      <w:r>
        <w:rPr>
          <w:sz w:val="24"/>
        </w:rPr>
        <w:t xml:space="preserve">The </w:t>
      </w:r>
      <w:proofErr w:type="gramStart"/>
      <w:r>
        <w:rPr>
          <w:sz w:val="24"/>
        </w:rPr>
        <w:t>City</w:t>
      </w:r>
      <w:proofErr w:type="gramEnd"/>
      <w:r>
        <w:rPr>
          <w:sz w:val="24"/>
        </w:rPr>
        <w:t xml:space="preserve"> will seek to limit total outstanding debt obligations to </w:t>
      </w:r>
      <w:r>
        <w:rPr>
          <w:sz w:val="24"/>
          <w:u w:val="single"/>
        </w:rPr>
        <w:tab/>
      </w:r>
      <w:r>
        <w:rPr>
          <w:sz w:val="24"/>
        </w:rPr>
        <w:t xml:space="preserve"> </w:t>
      </w:r>
      <w:r>
        <w:rPr>
          <w:i/>
          <w:sz w:val="24"/>
        </w:rPr>
        <w:t>(% of assessments, per capita amount, etc</w:t>
      </w:r>
      <w:r>
        <w:rPr>
          <w:sz w:val="24"/>
        </w:rPr>
        <w:t>.), excluding overlapping debt, enterprise debt, and revenue debt.</w:t>
      </w:r>
    </w:p>
    <w:p w14:paraId="04FCF373" w14:textId="77777777" w:rsidR="00F30199" w:rsidRDefault="00BA7E8D" w:rsidP="00381A11">
      <w:pPr>
        <w:pStyle w:val="ListParagraph"/>
        <w:numPr>
          <w:ilvl w:val="0"/>
          <w:numId w:val="2"/>
        </w:numPr>
        <w:tabs>
          <w:tab w:val="left" w:pos="1080"/>
        </w:tabs>
        <w:spacing w:before="1"/>
        <w:ind w:right="511"/>
        <w:jc w:val="both"/>
        <w:rPr>
          <w:sz w:val="24"/>
        </w:rPr>
      </w:pPr>
      <w:r>
        <w:rPr>
          <w:sz w:val="24"/>
        </w:rPr>
        <w:t>The</w:t>
      </w:r>
      <w:r>
        <w:rPr>
          <w:spacing w:val="-2"/>
          <w:sz w:val="24"/>
        </w:rPr>
        <w:t xml:space="preserve"> </w:t>
      </w:r>
      <w:r>
        <w:rPr>
          <w:sz w:val="24"/>
        </w:rPr>
        <w:t>limitation</w:t>
      </w:r>
      <w:r>
        <w:rPr>
          <w:spacing w:val="-4"/>
          <w:sz w:val="24"/>
        </w:rPr>
        <w:t xml:space="preserve"> </w:t>
      </w:r>
      <w:r>
        <w:rPr>
          <w:sz w:val="24"/>
        </w:rPr>
        <w:t>on</w:t>
      </w:r>
      <w:r>
        <w:rPr>
          <w:spacing w:val="-1"/>
          <w:sz w:val="24"/>
        </w:rPr>
        <w:t xml:space="preserve"> </w:t>
      </w:r>
      <w:r>
        <w:rPr>
          <w:sz w:val="24"/>
        </w:rPr>
        <w:t>total</w:t>
      </w:r>
      <w:r>
        <w:rPr>
          <w:spacing w:val="-5"/>
          <w:sz w:val="24"/>
        </w:rPr>
        <w:t xml:space="preserve"> </w:t>
      </w:r>
      <w:r>
        <w:rPr>
          <w:sz w:val="24"/>
        </w:rPr>
        <w:t>outstanding</w:t>
      </w:r>
      <w:r>
        <w:rPr>
          <w:spacing w:val="-5"/>
          <w:sz w:val="24"/>
        </w:rPr>
        <w:t xml:space="preserve"> </w:t>
      </w:r>
      <w:r>
        <w:rPr>
          <w:sz w:val="24"/>
        </w:rPr>
        <w:t>debt</w:t>
      </w:r>
      <w:r>
        <w:rPr>
          <w:spacing w:val="-1"/>
          <w:sz w:val="24"/>
        </w:rPr>
        <w:t xml:space="preserve"> </w:t>
      </w:r>
      <w:r>
        <w:rPr>
          <w:sz w:val="24"/>
        </w:rPr>
        <w:t>must</w:t>
      </w:r>
      <w:r>
        <w:rPr>
          <w:spacing w:val="-4"/>
          <w:sz w:val="24"/>
        </w:rPr>
        <w:t xml:space="preserve"> </w:t>
      </w:r>
      <w:r>
        <w:rPr>
          <w:sz w:val="24"/>
        </w:rPr>
        <w:t>be</w:t>
      </w:r>
      <w:r>
        <w:rPr>
          <w:spacing w:val="-7"/>
          <w:sz w:val="24"/>
        </w:rPr>
        <w:t xml:space="preserve"> </w:t>
      </w:r>
      <w:r>
        <w:rPr>
          <w:sz w:val="24"/>
        </w:rPr>
        <w:t>reviewed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issuance of any new debt.</w:t>
      </w:r>
    </w:p>
    <w:p w14:paraId="04FCF374" w14:textId="77777777" w:rsidR="00F30199" w:rsidRDefault="00BA7E8D" w:rsidP="00381A11">
      <w:pPr>
        <w:pStyle w:val="ListParagraph"/>
        <w:numPr>
          <w:ilvl w:val="0"/>
          <w:numId w:val="2"/>
        </w:numPr>
        <w:tabs>
          <w:tab w:val="left" w:pos="1080"/>
        </w:tabs>
        <w:ind w:right="588"/>
        <w:jc w:val="both"/>
        <w:rPr>
          <w:sz w:val="24"/>
        </w:rPr>
      </w:pPr>
      <w:r>
        <w:rPr>
          <w:sz w:val="24"/>
        </w:rPr>
        <w:t xml:space="preserve">The City’s total outstanding debt obligation will be monitored and reported to the City Council </w:t>
      </w:r>
      <w:r>
        <w:rPr>
          <w:sz w:val="24"/>
          <w:u w:val="single"/>
        </w:rPr>
        <w:t>(</w:t>
      </w:r>
      <w:r>
        <w:rPr>
          <w:i/>
          <w:sz w:val="24"/>
          <w:u w:val="single"/>
        </w:rPr>
        <w:t>by the person identified and, on a schedule, established in the</w:t>
      </w:r>
      <w:r>
        <w:rPr>
          <w:i/>
          <w:sz w:val="24"/>
        </w:rPr>
        <w:t xml:space="preserve"> </w:t>
      </w:r>
      <w:r>
        <w:rPr>
          <w:i/>
          <w:sz w:val="24"/>
          <w:u w:val="single"/>
        </w:rPr>
        <w:t>policy</w:t>
      </w:r>
      <w:r>
        <w:rPr>
          <w:sz w:val="24"/>
          <w:u w:val="single"/>
        </w:rPr>
        <w:t>)</w:t>
      </w:r>
      <w:r>
        <w:rPr>
          <w:sz w:val="24"/>
        </w:rPr>
        <w:t>.</w:t>
      </w:r>
      <w:r>
        <w:rPr>
          <w:spacing w:val="40"/>
          <w:sz w:val="24"/>
        </w:rPr>
        <w:t xml:space="preserve"> </w:t>
      </w:r>
      <w:r>
        <w:rPr>
          <w:sz w:val="24"/>
        </w:rPr>
        <w:t>(</w:t>
      </w:r>
      <w:r>
        <w:rPr>
          <w:i/>
          <w:sz w:val="24"/>
          <w:u w:val="single"/>
        </w:rPr>
        <w:t>The person identified</w:t>
      </w:r>
      <w:r>
        <w:rPr>
          <w:sz w:val="24"/>
        </w:rPr>
        <w:t>) shall monitor the maturities and terms and conditions</w:t>
      </w:r>
      <w:r>
        <w:rPr>
          <w:spacing w:val="-6"/>
          <w:sz w:val="24"/>
        </w:rPr>
        <w:t xml:space="preserve"> </w:t>
      </w:r>
      <w:r>
        <w:rPr>
          <w:sz w:val="24"/>
        </w:rPr>
        <w:t>of</w:t>
      </w:r>
      <w:r>
        <w:rPr>
          <w:spacing w:val="-5"/>
          <w:sz w:val="24"/>
        </w:rPr>
        <w:t xml:space="preserve"> </w:t>
      </w:r>
      <w:r>
        <w:rPr>
          <w:sz w:val="24"/>
        </w:rPr>
        <w:t>all</w:t>
      </w:r>
      <w:r>
        <w:rPr>
          <w:spacing w:val="-3"/>
          <w:sz w:val="24"/>
        </w:rPr>
        <w:t xml:space="preserve"> </w:t>
      </w:r>
      <w:r>
        <w:rPr>
          <w:sz w:val="24"/>
        </w:rPr>
        <w:t>obligations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compliance.</w:t>
      </w:r>
      <w:r>
        <w:rPr>
          <w:spacing w:val="40"/>
          <w:sz w:val="24"/>
        </w:rPr>
        <w:t xml:space="preserve"> </w:t>
      </w:r>
      <w:r>
        <w:rPr>
          <w:sz w:val="24"/>
        </w:rPr>
        <w:t>(</w:t>
      </w:r>
      <w:r>
        <w:rPr>
          <w:i/>
          <w:sz w:val="24"/>
          <w:u w:val="single"/>
        </w:rPr>
        <w:t>The</w:t>
      </w:r>
      <w:r>
        <w:rPr>
          <w:i/>
          <w:spacing w:val="-3"/>
          <w:sz w:val="24"/>
          <w:u w:val="single"/>
        </w:rPr>
        <w:t xml:space="preserve"> </w:t>
      </w:r>
      <w:r>
        <w:rPr>
          <w:i/>
          <w:sz w:val="24"/>
          <w:u w:val="single"/>
        </w:rPr>
        <w:t>person</w:t>
      </w:r>
      <w:r>
        <w:rPr>
          <w:i/>
          <w:spacing w:val="-5"/>
          <w:sz w:val="24"/>
          <w:u w:val="single"/>
        </w:rPr>
        <w:t xml:space="preserve"> </w:t>
      </w:r>
      <w:r>
        <w:rPr>
          <w:i/>
          <w:sz w:val="24"/>
          <w:u w:val="single"/>
        </w:rPr>
        <w:t>identified</w:t>
      </w:r>
      <w:r>
        <w:rPr>
          <w:sz w:val="24"/>
        </w:rPr>
        <w:t>)</w:t>
      </w:r>
      <w:r>
        <w:rPr>
          <w:spacing w:val="-4"/>
          <w:sz w:val="24"/>
        </w:rPr>
        <w:t xml:space="preserve"> </w:t>
      </w:r>
      <w:r>
        <w:rPr>
          <w:sz w:val="24"/>
        </w:rPr>
        <w:t>shall also report to the City Council any matter that adversely affects the credit or financial integrity of the City.</w:t>
      </w:r>
    </w:p>
    <w:p w14:paraId="04FCF375" w14:textId="77777777" w:rsidR="00F30199" w:rsidRDefault="00BA7E8D" w:rsidP="00381A11">
      <w:pPr>
        <w:pStyle w:val="ListParagraph"/>
        <w:numPr>
          <w:ilvl w:val="0"/>
          <w:numId w:val="2"/>
        </w:numPr>
        <w:tabs>
          <w:tab w:val="left" w:pos="1080"/>
        </w:tabs>
        <w:ind w:right="376"/>
        <w:jc w:val="both"/>
        <w:rPr>
          <w:sz w:val="24"/>
        </w:rPr>
      </w:pPr>
      <w:r>
        <w:rPr>
          <w:sz w:val="24"/>
        </w:rPr>
        <w:t>The</w:t>
      </w:r>
      <w:r>
        <w:rPr>
          <w:spacing w:val="-2"/>
          <w:sz w:val="24"/>
        </w:rPr>
        <w:t xml:space="preserve"> </w:t>
      </w:r>
      <w:r>
        <w:rPr>
          <w:sz w:val="24"/>
        </w:rPr>
        <w:t>City</w:t>
      </w:r>
      <w:r>
        <w:rPr>
          <w:spacing w:val="-3"/>
          <w:sz w:val="24"/>
        </w:rPr>
        <w:t xml:space="preserve"> </w:t>
      </w:r>
      <w:r>
        <w:rPr>
          <w:i/>
          <w:sz w:val="24"/>
          <w:u w:val="single"/>
        </w:rPr>
        <w:t>has</w:t>
      </w:r>
      <w:r>
        <w:rPr>
          <w:i/>
          <w:spacing w:val="-2"/>
          <w:sz w:val="24"/>
          <w:u w:val="single"/>
        </w:rPr>
        <w:t xml:space="preserve"> </w:t>
      </w:r>
      <w:r>
        <w:rPr>
          <w:i/>
          <w:sz w:val="24"/>
          <w:u w:val="single"/>
        </w:rPr>
        <w:t>issued</w:t>
      </w:r>
      <w:r>
        <w:rPr>
          <w:i/>
          <w:spacing w:val="-4"/>
          <w:sz w:val="24"/>
          <w:u w:val="single"/>
        </w:rPr>
        <w:t xml:space="preserve"> </w:t>
      </w:r>
      <w:r>
        <w:rPr>
          <w:i/>
          <w:sz w:val="24"/>
          <w:u w:val="single"/>
        </w:rPr>
        <w:t>(XYZ)</w:t>
      </w:r>
      <w:r>
        <w:rPr>
          <w:i/>
          <w:spacing w:val="-6"/>
          <w:sz w:val="24"/>
          <w:u w:val="single"/>
        </w:rPr>
        <w:t xml:space="preserve"> </w:t>
      </w:r>
      <w:r>
        <w:rPr>
          <w:i/>
          <w:sz w:val="24"/>
          <w:u w:val="single"/>
        </w:rPr>
        <w:t>in</w:t>
      </w:r>
      <w:r>
        <w:rPr>
          <w:i/>
          <w:spacing w:val="-4"/>
          <w:sz w:val="24"/>
          <w:u w:val="single"/>
        </w:rPr>
        <w:t xml:space="preserve"> </w:t>
      </w:r>
      <w:r>
        <w:rPr>
          <w:i/>
          <w:sz w:val="24"/>
          <w:u w:val="single"/>
        </w:rPr>
        <w:t>the</w:t>
      </w:r>
      <w:r>
        <w:rPr>
          <w:i/>
          <w:spacing w:val="-2"/>
          <w:sz w:val="24"/>
          <w:u w:val="single"/>
        </w:rPr>
        <w:t xml:space="preserve"> </w:t>
      </w:r>
      <w:r>
        <w:rPr>
          <w:i/>
          <w:sz w:val="24"/>
          <w:u w:val="single"/>
        </w:rPr>
        <w:t>past</w:t>
      </w:r>
      <w:r>
        <w:rPr>
          <w:i/>
          <w:spacing w:val="-2"/>
          <w:sz w:val="24"/>
        </w:rPr>
        <w:t xml:space="preserve"> </w:t>
      </w:r>
      <w:r>
        <w:rPr>
          <w:sz w:val="24"/>
        </w:rPr>
        <w:t>and</w:t>
      </w:r>
      <w:r>
        <w:rPr>
          <w:spacing w:val="-1"/>
          <w:sz w:val="24"/>
        </w:rPr>
        <w:t xml:space="preserve"> </w:t>
      </w:r>
      <w:r>
        <w:rPr>
          <w:sz w:val="24"/>
        </w:rPr>
        <w:t>is</w:t>
      </w:r>
      <w:r>
        <w:rPr>
          <w:spacing w:val="-5"/>
          <w:sz w:val="24"/>
        </w:rPr>
        <w:t xml:space="preserve"> </w:t>
      </w:r>
      <w:r>
        <w:rPr>
          <w:sz w:val="24"/>
        </w:rPr>
        <w:t>authorized</w:t>
      </w:r>
      <w:r>
        <w:rPr>
          <w:spacing w:val="-4"/>
          <w:sz w:val="24"/>
        </w:rPr>
        <w:t xml:space="preserve"> </w:t>
      </w:r>
      <w:r>
        <w:rPr>
          <w:sz w:val="24"/>
        </w:rPr>
        <w:t>to</w:t>
      </w:r>
      <w:r>
        <w:rPr>
          <w:spacing w:val="-4"/>
          <w:sz w:val="24"/>
        </w:rPr>
        <w:t xml:space="preserve"> </w:t>
      </w:r>
      <w:r>
        <w:rPr>
          <w:sz w:val="24"/>
        </w:rPr>
        <w:t>issue</w:t>
      </w:r>
      <w:r>
        <w:rPr>
          <w:spacing w:val="-4"/>
          <w:sz w:val="24"/>
        </w:rPr>
        <w:t xml:space="preserve"> </w:t>
      </w:r>
      <w:r>
        <w:rPr>
          <w:sz w:val="24"/>
        </w:rPr>
        <w:t>General</w:t>
      </w:r>
      <w:r>
        <w:rPr>
          <w:spacing w:val="-2"/>
          <w:sz w:val="24"/>
        </w:rPr>
        <w:t xml:space="preserve"> </w:t>
      </w:r>
      <w:r>
        <w:rPr>
          <w:sz w:val="24"/>
        </w:rPr>
        <w:t>Obligation bonds, Revenue bonds, TIFs, loans, notes, financing leases, and other debt allowed by law.</w:t>
      </w:r>
      <w:r>
        <w:rPr>
          <w:spacing w:val="40"/>
          <w:sz w:val="24"/>
        </w:rPr>
        <w:t xml:space="preserve"> </w:t>
      </w:r>
      <w:r>
        <w:rPr>
          <w:i/>
          <w:sz w:val="24"/>
          <w:u w:val="single"/>
        </w:rPr>
        <w:t>The City has determined it currently will not issue (complex debt</w:t>
      </w:r>
      <w:r>
        <w:rPr>
          <w:i/>
          <w:sz w:val="24"/>
        </w:rPr>
        <w:t xml:space="preserve"> </w:t>
      </w:r>
      <w:r>
        <w:rPr>
          <w:i/>
          <w:sz w:val="24"/>
          <w:u w:val="single"/>
        </w:rPr>
        <w:t>instruments such as swaps or derivatives)</w:t>
      </w:r>
      <w:r>
        <w:rPr>
          <w:sz w:val="24"/>
        </w:rPr>
        <w:t>.</w:t>
      </w:r>
    </w:p>
    <w:p w14:paraId="04FCF376" w14:textId="77777777" w:rsidR="00F30199" w:rsidRDefault="00BA7E8D" w:rsidP="00381A11">
      <w:pPr>
        <w:pStyle w:val="ListParagraph"/>
        <w:numPr>
          <w:ilvl w:val="0"/>
          <w:numId w:val="2"/>
        </w:numPr>
        <w:tabs>
          <w:tab w:val="left" w:pos="1080"/>
        </w:tabs>
        <w:ind w:right="447"/>
        <w:jc w:val="both"/>
        <w:rPr>
          <w:sz w:val="24"/>
        </w:rPr>
      </w:pPr>
      <w:r>
        <w:rPr>
          <w:sz w:val="24"/>
        </w:rPr>
        <w:t>The</w:t>
      </w:r>
      <w:r>
        <w:rPr>
          <w:spacing w:val="-2"/>
          <w:sz w:val="24"/>
        </w:rPr>
        <w:t xml:space="preserve"> </w:t>
      </w:r>
      <w:r>
        <w:rPr>
          <w:sz w:val="24"/>
        </w:rPr>
        <w:t>City</w:t>
      </w:r>
      <w:r>
        <w:rPr>
          <w:spacing w:val="-3"/>
          <w:sz w:val="24"/>
        </w:rPr>
        <w:t xml:space="preserve"> </w:t>
      </w:r>
      <w:r>
        <w:rPr>
          <w:sz w:val="24"/>
        </w:rPr>
        <w:t>will</w:t>
      </w:r>
      <w:r>
        <w:rPr>
          <w:spacing w:val="-5"/>
          <w:sz w:val="24"/>
        </w:rPr>
        <w:t xml:space="preserve"> </w:t>
      </w:r>
      <w:r>
        <w:rPr>
          <w:sz w:val="24"/>
        </w:rPr>
        <w:t>seek</w:t>
      </w:r>
      <w:r>
        <w:rPr>
          <w:spacing w:val="-5"/>
          <w:sz w:val="24"/>
        </w:rPr>
        <w:t xml:space="preserve"> </w:t>
      </w:r>
      <w:r>
        <w:rPr>
          <w:sz w:val="24"/>
        </w:rPr>
        <w:t>to</w:t>
      </w:r>
      <w:r>
        <w:rPr>
          <w:spacing w:val="-2"/>
          <w:sz w:val="24"/>
        </w:rPr>
        <w:t xml:space="preserve"> </w:t>
      </w:r>
      <w:r>
        <w:rPr>
          <w:sz w:val="24"/>
        </w:rPr>
        <w:t>structure</w:t>
      </w:r>
      <w:r>
        <w:rPr>
          <w:spacing w:val="-4"/>
          <w:sz w:val="24"/>
        </w:rPr>
        <w:t xml:space="preserve"> </w:t>
      </w:r>
      <w:r>
        <w:rPr>
          <w:sz w:val="24"/>
        </w:rPr>
        <w:t>debt</w:t>
      </w:r>
      <w:r>
        <w:rPr>
          <w:spacing w:val="-4"/>
          <w:sz w:val="24"/>
        </w:rPr>
        <w:t xml:space="preserve"> </w:t>
      </w:r>
      <w:r>
        <w:rPr>
          <w:sz w:val="24"/>
        </w:rPr>
        <w:t>with</w:t>
      </w:r>
      <w:r>
        <w:rPr>
          <w:spacing w:val="-1"/>
          <w:sz w:val="24"/>
        </w:rPr>
        <w:t xml:space="preserve"> </w:t>
      </w:r>
      <w:r>
        <w:rPr>
          <w:i/>
          <w:sz w:val="24"/>
        </w:rPr>
        <w:t>level</w:t>
      </w:r>
      <w:r>
        <w:rPr>
          <w:i/>
          <w:spacing w:val="-5"/>
          <w:sz w:val="24"/>
        </w:rPr>
        <w:t xml:space="preserve"> </w:t>
      </w:r>
      <w:r>
        <w:rPr>
          <w:i/>
          <w:sz w:val="24"/>
        </w:rPr>
        <w:t>or</w:t>
      </w:r>
      <w:r>
        <w:rPr>
          <w:i/>
          <w:spacing w:val="-3"/>
          <w:sz w:val="24"/>
        </w:rPr>
        <w:t xml:space="preserve"> </w:t>
      </w:r>
      <w:r>
        <w:rPr>
          <w:i/>
          <w:sz w:val="24"/>
        </w:rPr>
        <w:t>declining</w:t>
      </w:r>
      <w:r>
        <w:rPr>
          <w:i/>
          <w:spacing w:val="-4"/>
          <w:sz w:val="24"/>
        </w:rPr>
        <w:t xml:space="preserve"> </w:t>
      </w:r>
      <w:r>
        <w:rPr>
          <w:sz w:val="24"/>
        </w:rPr>
        <w:t>debt</w:t>
      </w:r>
      <w:r>
        <w:rPr>
          <w:spacing w:val="-1"/>
          <w:sz w:val="24"/>
        </w:rPr>
        <w:t xml:space="preserve"> </w:t>
      </w:r>
      <w:r>
        <w:rPr>
          <w:sz w:val="24"/>
        </w:rPr>
        <w:t>service</w:t>
      </w:r>
      <w:r>
        <w:rPr>
          <w:spacing w:val="-4"/>
          <w:sz w:val="24"/>
        </w:rPr>
        <w:t xml:space="preserve"> </w:t>
      </w:r>
      <w:r>
        <w:rPr>
          <w:sz w:val="24"/>
        </w:rPr>
        <w:t>payments over the life of each individual bond issue, loan, or other debt obligation.</w:t>
      </w:r>
    </w:p>
    <w:p w14:paraId="04FCF377" w14:textId="77777777" w:rsidR="00F30199" w:rsidRDefault="00BA7E8D" w:rsidP="00381A11">
      <w:pPr>
        <w:pStyle w:val="ListParagraph"/>
        <w:numPr>
          <w:ilvl w:val="0"/>
          <w:numId w:val="2"/>
        </w:numPr>
        <w:tabs>
          <w:tab w:val="left" w:pos="1079"/>
        </w:tabs>
        <w:ind w:left="1079" w:right="834"/>
        <w:jc w:val="both"/>
        <w:rPr>
          <w:sz w:val="24"/>
        </w:rPr>
      </w:pPr>
      <w:r>
        <w:rPr>
          <w:sz w:val="24"/>
        </w:rPr>
        <w:t>As a rule, the City will not backload, use “wrap-around” techniques, balloon payments</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exotic</w:t>
      </w:r>
      <w:r>
        <w:rPr>
          <w:spacing w:val="-3"/>
          <w:sz w:val="24"/>
        </w:rPr>
        <w:t xml:space="preserve"> </w:t>
      </w:r>
      <w:r>
        <w:rPr>
          <w:sz w:val="24"/>
        </w:rPr>
        <w:t>formats</w:t>
      </w:r>
      <w:r>
        <w:rPr>
          <w:spacing w:val="-3"/>
          <w:sz w:val="24"/>
        </w:rPr>
        <w:t xml:space="preserve"> </w:t>
      </w:r>
      <w:r>
        <w:rPr>
          <w:sz w:val="24"/>
        </w:rPr>
        <w:t>to</w:t>
      </w:r>
      <w:r>
        <w:rPr>
          <w:spacing w:val="-4"/>
          <w:sz w:val="24"/>
        </w:rPr>
        <w:t xml:space="preserve"> </w:t>
      </w:r>
      <w:r>
        <w:rPr>
          <w:sz w:val="24"/>
        </w:rPr>
        <w:t>pursue</w:t>
      </w:r>
      <w:r>
        <w:rPr>
          <w:spacing w:val="-5"/>
          <w:sz w:val="24"/>
        </w:rPr>
        <w:t xml:space="preserve"> </w:t>
      </w:r>
      <w:r>
        <w:rPr>
          <w:i/>
          <w:sz w:val="24"/>
        </w:rPr>
        <w:t>the</w:t>
      </w:r>
      <w:r>
        <w:rPr>
          <w:i/>
          <w:spacing w:val="-2"/>
          <w:sz w:val="24"/>
        </w:rPr>
        <w:t xml:space="preserve"> </w:t>
      </w:r>
      <w:r>
        <w:rPr>
          <w:i/>
          <w:sz w:val="24"/>
        </w:rPr>
        <w:t>financing</w:t>
      </w:r>
      <w:r>
        <w:rPr>
          <w:i/>
          <w:spacing w:val="-4"/>
          <w:sz w:val="24"/>
        </w:rPr>
        <w:t xml:space="preserve"> </w:t>
      </w:r>
      <w:r>
        <w:rPr>
          <w:i/>
          <w:sz w:val="24"/>
        </w:rPr>
        <w:t>of</w:t>
      </w:r>
      <w:r>
        <w:rPr>
          <w:i/>
          <w:spacing w:val="-1"/>
          <w:sz w:val="24"/>
        </w:rPr>
        <w:t xml:space="preserve"> </w:t>
      </w:r>
      <w:r>
        <w:rPr>
          <w:sz w:val="24"/>
        </w:rPr>
        <w:t>projects.</w:t>
      </w:r>
      <w:r>
        <w:rPr>
          <w:spacing w:val="40"/>
          <w:sz w:val="24"/>
        </w:rPr>
        <w:t xml:space="preserve"> </w:t>
      </w:r>
      <w:r>
        <w:rPr>
          <w:sz w:val="24"/>
        </w:rPr>
        <w:t>When</w:t>
      </w:r>
    </w:p>
    <w:p w14:paraId="04FCF378" w14:textId="77777777" w:rsidR="00F30199" w:rsidRDefault="00F30199" w:rsidP="00381A11">
      <w:pPr>
        <w:pStyle w:val="ListParagraph"/>
        <w:jc w:val="both"/>
        <w:rPr>
          <w:sz w:val="24"/>
        </w:rPr>
        <w:sectPr w:rsidR="00F30199">
          <w:pgSz w:w="12240" w:h="15840"/>
          <w:pgMar w:top="1360" w:right="1440" w:bottom="980" w:left="1440" w:header="0" w:footer="787" w:gutter="0"/>
          <w:cols w:space="720"/>
        </w:sectPr>
      </w:pPr>
    </w:p>
    <w:p w14:paraId="04FCF379" w14:textId="77777777" w:rsidR="00F30199" w:rsidRDefault="00BA7E8D" w:rsidP="00381A11">
      <w:pPr>
        <w:pStyle w:val="BodyText"/>
        <w:spacing w:before="39"/>
        <w:ind w:left="1079" w:right="357"/>
        <w:jc w:val="both"/>
      </w:pPr>
      <w:r>
        <w:lastRenderedPageBreak/>
        <w:t>refunding</w:t>
      </w:r>
      <w:r>
        <w:rPr>
          <w:spacing w:val="-3"/>
        </w:rPr>
        <w:t xml:space="preserve"> </w:t>
      </w:r>
      <w:r>
        <w:t>opportunities,</w:t>
      </w:r>
      <w:r>
        <w:rPr>
          <w:spacing w:val="-5"/>
        </w:rPr>
        <w:t xml:space="preserve"> </w:t>
      </w:r>
      <w:r>
        <w:t>natural</w:t>
      </w:r>
      <w:r>
        <w:rPr>
          <w:spacing w:val="-5"/>
        </w:rPr>
        <w:t xml:space="preserve"> </w:t>
      </w:r>
      <w:r>
        <w:t>disasters,</w:t>
      </w:r>
      <w:r>
        <w:rPr>
          <w:spacing w:val="-5"/>
        </w:rPr>
        <w:t xml:space="preserve"> </w:t>
      </w:r>
      <w:r>
        <w:t>other</w:t>
      </w:r>
      <w:r>
        <w:rPr>
          <w:spacing w:val="-5"/>
        </w:rPr>
        <w:t xml:space="preserve"> </w:t>
      </w:r>
      <w:r>
        <w:t>non-general</w:t>
      </w:r>
      <w:r>
        <w:rPr>
          <w:spacing w:val="-5"/>
        </w:rPr>
        <w:t xml:space="preserve"> </w:t>
      </w:r>
      <w:r>
        <w:t>fund</w:t>
      </w:r>
      <w:r>
        <w:rPr>
          <w:spacing w:val="-4"/>
        </w:rPr>
        <w:t xml:space="preserve"> </w:t>
      </w:r>
      <w:r>
        <w:t>revenues,</w:t>
      </w:r>
      <w:r>
        <w:rPr>
          <w:spacing w:val="-2"/>
        </w:rPr>
        <w:t xml:space="preserve"> </w:t>
      </w:r>
      <w:r>
        <w:t>or other external factors occur, the City may utilize non-level debt methods.</w:t>
      </w:r>
    </w:p>
    <w:p w14:paraId="04FCF37A" w14:textId="77777777" w:rsidR="00F30199" w:rsidRDefault="00BA7E8D" w:rsidP="00381A11">
      <w:pPr>
        <w:pStyle w:val="BodyText"/>
        <w:ind w:left="1079" w:right="439"/>
        <w:jc w:val="both"/>
      </w:pPr>
      <w:r>
        <w:t>However, the use of such methods must be thoroughly discussed in a public meeting</w:t>
      </w:r>
      <w:r>
        <w:rPr>
          <w:spacing w:val="-3"/>
        </w:rPr>
        <w:t xml:space="preserve"> </w:t>
      </w:r>
      <w:r>
        <w:t>and</w:t>
      </w:r>
      <w:r>
        <w:rPr>
          <w:spacing w:val="-4"/>
        </w:rPr>
        <w:t xml:space="preserve"> </w:t>
      </w:r>
      <w:r>
        <w:t>the</w:t>
      </w:r>
      <w:r>
        <w:rPr>
          <w:spacing w:val="-2"/>
        </w:rPr>
        <w:t xml:space="preserve"> </w:t>
      </w:r>
      <w:r>
        <w:t>mayor</w:t>
      </w:r>
      <w:r>
        <w:rPr>
          <w:spacing w:val="-5"/>
        </w:rPr>
        <w:t xml:space="preserve"> </w:t>
      </w:r>
      <w:r>
        <w:t>and</w:t>
      </w:r>
      <w:r>
        <w:rPr>
          <w:spacing w:val="-1"/>
        </w:rPr>
        <w:t xml:space="preserve"> </w:t>
      </w:r>
      <w:r>
        <w:t>governing</w:t>
      </w:r>
      <w:r>
        <w:rPr>
          <w:spacing w:val="-3"/>
        </w:rPr>
        <w:t xml:space="preserve"> </w:t>
      </w:r>
      <w:r>
        <w:t>body</w:t>
      </w:r>
      <w:r>
        <w:rPr>
          <w:spacing w:val="-3"/>
        </w:rPr>
        <w:t xml:space="preserve"> </w:t>
      </w:r>
      <w:r>
        <w:t>must</w:t>
      </w:r>
      <w:r>
        <w:rPr>
          <w:spacing w:val="-6"/>
        </w:rPr>
        <w:t xml:space="preserve"> </w:t>
      </w:r>
      <w:proofErr w:type="gramStart"/>
      <w:r>
        <w:t>determine</w:t>
      </w:r>
      <w:proofErr w:type="gramEnd"/>
      <w:r>
        <w:rPr>
          <w:spacing w:val="-4"/>
        </w:rPr>
        <w:t xml:space="preserve"> </w:t>
      </w:r>
      <w:r>
        <w:t>such</w:t>
      </w:r>
      <w:r>
        <w:rPr>
          <w:spacing w:val="-4"/>
        </w:rPr>
        <w:t xml:space="preserve"> </w:t>
      </w:r>
      <w:r>
        <w:t>use</w:t>
      </w:r>
      <w:r>
        <w:rPr>
          <w:spacing w:val="-4"/>
        </w:rPr>
        <w:t xml:space="preserve"> </w:t>
      </w:r>
      <w:r>
        <w:t>is</w:t>
      </w:r>
      <w:r>
        <w:rPr>
          <w:spacing w:val="-3"/>
        </w:rPr>
        <w:t xml:space="preserve"> </w:t>
      </w:r>
      <w:r>
        <w:t>justified and in the best interest of the city, as well as submitted to the Comptroller’s Office for approval.</w:t>
      </w:r>
    </w:p>
    <w:p w14:paraId="04FCF37B" w14:textId="02AADF3D" w:rsidR="00F30199" w:rsidRPr="00CB35DC" w:rsidRDefault="00BA7E8D" w:rsidP="001741DF">
      <w:pPr>
        <w:pStyle w:val="ListParagraph"/>
        <w:numPr>
          <w:ilvl w:val="0"/>
          <w:numId w:val="2"/>
        </w:numPr>
        <w:tabs>
          <w:tab w:val="left" w:pos="1080"/>
        </w:tabs>
        <w:ind w:right="469"/>
      </w:pPr>
      <w:r w:rsidRPr="0054321C">
        <w:rPr>
          <w:sz w:val="24"/>
        </w:rPr>
        <w:t xml:space="preserve">The </w:t>
      </w:r>
      <w:proofErr w:type="gramStart"/>
      <w:r w:rsidRPr="0054321C">
        <w:rPr>
          <w:sz w:val="24"/>
        </w:rPr>
        <w:t>City</w:t>
      </w:r>
      <w:proofErr w:type="gramEnd"/>
      <w:r w:rsidRPr="0054321C">
        <w:rPr>
          <w:sz w:val="24"/>
        </w:rPr>
        <w:t xml:space="preserve"> may use financing leases (formerly called capital leases) to finance projects.</w:t>
      </w:r>
      <w:r w:rsidRPr="0054321C">
        <w:rPr>
          <w:spacing w:val="-1"/>
          <w:sz w:val="24"/>
        </w:rPr>
        <w:t xml:space="preserve"> </w:t>
      </w:r>
      <w:r w:rsidRPr="0054321C">
        <w:rPr>
          <w:sz w:val="24"/>
        </w:rPr>
        <w:t>The City</w:t>
      </w:r>
      <w:r w:rsidRPr="0054321C">
        <w:rPr>
          <w:spacing w:val="-1"/>
          <w:sz w:val="24"/>
        </w:rPr>
        <w:t xml:space="preserve"> </w:t>
      </w:r>
      <w:r w:rsidRPr="0054321C">
        <w:rPr>
          <w:sz w:val="24"/>
        </w:rPr>
        <w:t>will follow the guidance established by</w:t>
      </w:r>
      <w:r w:rsidRPr="0054321C">
        <w:rPr>
          <w:spacing w:val="-1"/>
          <w:sz w:val="24"/>
        </w:rPr>
        <w:t xml:space="preserve"> </w:t>
      </w:r>
      <w:r w:rsidRPr="0054321C">
        <w:rPr>
          <w:sz w:val="24"/>
        </w:rPr>
        <w:t xml:space="preserve">the Comptroller of the Treasury, Division of Local Government </w:t>
      </w:r>
      <w:proofErr w:type="gramStart"/>
      <w:r w:rsidRPr="0054321C">
        <w:rPr>
          <w:sz w:val="24"/>
        </w:rPr>
        <w:t>Finance</w:t>
      </w:r>
      <w:proofErr w:type="gramEnd"/>
      <w:r w:rsidRPr="0054321C">
        <w:rPr>
          <w:sz w:val="24"/>
        </w:rPr>
        <w:t xml:space="preserve"> when assessing potential financing leases. This guidance is pursuant to TCA 9-24-101 “Uniformity in Local Government</w:t>
      </w:r>
      <w:r w:rsidRPr="0054321C">
        <w:rPr>
          <w:spacing w:val="-5"/>
          <w:sz w:val="24"/>
        </w:rPr>
        <w:t xml:space="preserve"> </w:t>
      </w:r>
      <w:r w:rsidRPr="0054321C">
        <w:rPr>
          <w:sz w:val="24"/>
        </w:rPr>
        <w:t>Lease</w:t>
      </w:r>
      <w:r w:rsidRPr="0054321C">
        <w:rPr>
          <w:spacing w:val="-3"/>
          <w:sz w:val="24"/>
        </w:rPr>
        <w:t xml:space="preserve"> </w:t>
      </w:r>
      <w:r w:rsidRPr="0054321C">
        <w:rPr>
          <w:sz w:val="24"/>
        </w:rPr>
        <w:t>Financing</w:t>
      </w:r>
      <w:r w:rsidRPr="0054321C">
        <w:rPr>
          <w:spacing w:val="-4"/>
          <w:sz w:val="24"/>
        </w:rPr>
        <w:t xml:space="preserve"> </w:t>
      </w:r>
      <w:r w:rsidRPr="0054321C">
        <w:rPr>
          <w:sz w:val="24"/>
        </w:rPr>
        <w:t>Act</w:t>
      </w:r>
      <w:r w:rsidRPr="0054321C">
        <w:rPr>
          <w:spacing w:val="-5"/>
          <w:sz w:val="24"/>
        </w:rPr>
        <w:t xml:space="preserve"> </w:t>
      </w:r>
      <w:r w:rsidRPr="0054321C">
        <w:rPr>
          <w:sz w:val="24"/>
        </w:rPr>
        <w:t>of</w:t>
      </w:r>
      <w:r w:rsidRPr="0054321C">
        <w:rPr>
          <w:spacing w:val="-5"/>
          <w:sz w:val="24"/>
        </w:rPr>
        <w:t xml:space="preserve"> </w:t>
      </w:r>
      <w:r w:rsidRPr="0054321C">
        <w:rPr>
          <w:sz w:val="24"/>
        </w:rPr>
        <w:t>2021”</w:t>
      </w:r>
      <w:r w:rsidRPr="0054321C">
        <w:rPr>
          <w:spacing w:val="-3"/>
          <w:sz w:val="24"/>
        </w:rPr>
        <w:t xml:space="preserve"> </w:t>
      </w:r>
      <w:r w:rsidRPr="0054321C">
        <w:rPr>
          <w:sz w:val="24"/>
        </w:rPr>
        <w:t>and</w:t>
      </w:r>
      <w:r w:rsidRPr="0054321C">
        <w:rPr>
          <w:spacing w:val="-5"/>
          <w:sz w:val="24"/>
        </w:rPr>
        <w:t xml:space="preserve"> </w:t>
      </w:r>
      <w:r w:rsidRPr="0054321C">
        <w:rPr>
          <w:sz w:val="24"/>
        </w:rPr>
        <w:t>the</w:t>
      </w:r>
      <w:r w:rsidRPr="0054321C">
        <w:rPr>
          <w:spacing w:val="-3"/>
          <w:sz w:val="24"/>
        </w:rPr>
        <w:t xml:space="preserve"> </w:t>
      </w:r>
      <w:r w:rsidRPr="0054321C">
        <w:rPr>
          <w:sz w:val="24"/>
        </w:rPr>
        <w:t>Division</w:t>
      </w:r>
      <w:r w:rsidRPr="0054321C">
        <w:rPr>
          <w:spacing w:val="-2"/>
          <w:sz w:val="24"/>
        </w:rPr>
        <w:t xml:space="preserve"> </w:t>
      </w:r>
      <w:r w:rsidRPr="0054321C">
        <w:rPr>
          <w:sz w:val="24"/>
        </w:rPr>
        <w:t>of</w:t>
      </w:r>
      <w:r w:rsidRPr="0054321C">
        <w:rPr>
          <w:spacing w:val="-2"/>
          <w:sz w:val="24"/>
        </w:rPr>
        <w:t xml:space="preserve"> </w:t>
      </w:r>
      <w:r w:rsidRPr="0054321C">
        <w:rPr>
          <w:sz w:val="24"/>
        </w:rPr>
        <w:t>Local</w:t>
      </w:r>
      <w:r w:rsidRPr="0054321C">
        <w:rPr>
          <w:spacing w:val="-6"/>
          <w:sz w:val="24"/>
        </w:rPr>
        <w:t xml:space="preserve"> </w:t>
      </w:r>
      <w:r w:rsidRPr="0054321C">
        <w:rPr>
          <w:sz w:val="24"/>
        </w:rPr>
        <w:t>Government Finance’s Debt Manual.</w:t>
      </w:r>
      <w:r w:rsidRPr="00CB35DC">
        <w:rPr>
          <w:sz w:val="24"/>
        </w:rPr>
        <w:t xml:space="preserve"> </w:t>
      </w:r>
      <w:r w:rsidR="005661D9" w:rsidRPr="00CB35DC">
        <w:rPr>
          <w:sz w:val="24"/>
        </w:rPr>
        <w:t>(</w:t>
      </w:r>
      <w:hyperlink r:id="rId11" w:history="1">
        <w:r w:rsidR="005661D9" w:rsidRPr="00CB35DC">
          <w:rPr>
            <w:rStyle w:val="Hyperlink"/>
            <w:sz w:val="24"/>
          </w:rPr>
          <w:t>Tennessee Debt Manual for Local Governments</w:t>
        </w:r>
      </w:hyperlink>
      <w:r w:rsidR="005661D9" w:rsidRPr="00CB35DC">
        <w:rPr>
          <w:sz w:val="24"/>
        </w:rPr>
        <w:t>)</w:t>
      </w:r>
    </w:p>
    <w:p w14:paraId="243C772E" w14:textId="328B8709" w:rsidR="00D9031E" w:rsidRPr="00B61426" w:rsidRDefault="00BA7E8D" w:rsidP="00B61426">
      <w:pPr>
        <w:pStyle w:val="ListParagraph"/>
        <w:numPr>
          <w:ilvl w:val="0"/>
          <w:numId w:val="2"/>
        </w:numPr>
        <w:tabs>
          <w:tab w:val="left" w:pos="1079"/>
        </w:tabs>
        <w:ind w:left="1079" w:right="453"/>
        <w:jc w:val="both"/>
        <w:rPr>
          <w:sz w:val="24"/>
        </w:rPr>
      </w:pPr>
      <w:r>
        <w:rPr>
          <w:sz w:val="24"/>
        </w:rPr>
        <w:t>Bonds backed with a general obligations pledge often have lower interest rates than revenue bonds.</w:t>
      </w:r>
      <w:r>
        <w:rPr>
          <w:spacing w:val="40"/>
          <w:sz w:val="24"/>
        </w:rPr>
        <w:t xml:space="preserve"> </w:t>
      </w:r>
      <w:r>
        <w:rPr>
          <w:sz w:val="24"/>
        </w:rPr>
        <w:t>The City may use its General Obligation pledge with revenue</w:t>
      </w:r>
      <w:r>
        <w:rPr>
          <w:spacing w:val="-3"/>
          <w:sz w:val="24"/>
        </w:rPr>
        <w:t xml:space="preserve"> </w:t>
      </w:r>
      <w:r>
        <w:rPr>
          <w:sz w:val="24"/>
        </w:rPr>
        <w:t>bond</w:t>
      </w:r>
      <w:r>
        <w:rPr>
          <w:spacing w:val="-2"/>
          <w:sz w:val="24"/>
        </w:rPr>
        <w:t xml:space="preserve"> </w:t>
      </w:r>
      <w:r>
        <w:rPr>
          <w:sz w:val="24"/>
        </w:rPr>
        <w:t>issues</w:t>
      </w:r>
      <w:r>
        <w:rPr>
          <w:spacing w:val="-4"/>
          <w:sz w:val="24"/>
        </w:rPr>
        <w:t xml:space="preserve"> </w:t>
      </w:r>
      <w:r>
        <w:rPr>
          <w:sz w:val="24"/>
        </w:rPr>
        <w:t>when</w:t>
      </w:r>
      <w:r>
        <w:rPr>
          <w:spacing w:val="-5"/>
          <w:sz w:val="24"/>
        </w:rPr>
        <w:t xml:space="preserve"> </w:t>
      </w:r>
      <w:r>
        <w:rPr>
          <w:sz w:val="24"/>
        </w:rPr>
        <w:t>the</w:t>
      </w:r>
      <w:r>
        <w:rPr>
          <w:spacing w:val="-6"/>
          <w:sz w:val="24"/>
        </w:rPr>
        <w:t xml:space="preserve"> </w:t>
      </w:r>
      <w:r>
        <w:rPr>
          <w:sz w:val="24"/>
        </w:rPr>
        <w:t>populations</w:t>
      </w:r>
      <w:r>
        <w:rPr>
          <w:spacing w:val="-4"/>
          <w:sz w:val="24"/>
        </w:rPr>
        <w:t xml:space="preserve"> </w:t>
      </w:r>
      <w:r>
        <w:rPr>
          <w:sz w:val="24"/>
        </w:rPr>
        <w:t>served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revenue</w:t>
      </w:r>
      <w:r>
        <w:rPr>
          <w:spacing w:val="-3"/>
          <w:sz w:val="24"/>
        </w:rPr>
        <w:t xml:space="preserve"> </w:t>
      </w:r>
      <w:r>
        <w:rPr>
          <w:sz w:val="24"/>
        </w:rPr>
        <w:t>bond</w:t>
      </w:r>
      <w:r>
        <w:rPr>
          <w:spacing w:val="-2"/>
          <w:sz w:val="24"/>
        </w:rPr>
        <w:t xml:space="preserve"> </w:t>
      </w:r>
      <w:r>
        <w:rPr>
          <w:sz w:val="24"/>
        </w:rPr>
        <w:t>projects overlap or significantly are the same as the property tax base of the City.</w:t>
      </w:r>
      <w:r>
        <w:rPr>
          <w:spacing w:val="40"/>
          <w:sz w:val="24"/>
        </w:rPr>
        <w:t xml:space="preserve"> </w:t>
      </w:r>
      <w:r>
        <w:rPr>
          <w:sz w:val="24"/>
        </w:rPr>
        <w:t>The City Council and management are committed to maintaining rates and fee structures of revenue supported debt at levels that will not require a subsidy from the City’s General Fund.</w:t>
      </w:r>
      <w:r>
        <w:rPr>
          <w:spacing w:val="80"/>
          <w:sz w:val="24"/>
        </w:rPr>
        <w:t xml:space="preserve"> </w:t>
      </w:r>
      <w:r>
        <w:rPr>
          <w:sz w:val="24"/>
        </w:rPr>
        <w:t>[</w:t>
      </w:r>
      <w:r>
        <w:rPr>
          <w:i/>
          <w:sz w:val="24"/>
        </w:rPr>
        <w:t>This provision is necessary only if the City has a source of repayment for a revenue bond, such as a water or sewer system.</w:t>
      </w:r>
      <w:r>
        <w:rPr>
          <w:sz w:val="24"/>
        </w:rPr>
        <w:t>]</w:t>
      </w:r>
    </w:p>
    <w:p w14:paraId="73D02330" w14:textId="77777777" w:rsidR="00B61426" w:rsidRDefault="00B61426" w:rsidP="00845B20">
      <w:pPr>
        <w:tabs>
          <w:tab w:val="left" w:pos="1079"/>
        </w:tabs>
        <w:ind w:right="712"/>
        <w:jc w:val="both"/>
        <w:rPr>
          <w:u w:val="single"/>
        </w:rPr>
      </w:pPr>
    </w:p>
    <w:p w14:paraId="7FF03FD8" w14:textId="2DC82F6D" w:rsidR="00B61426" w:rsidRDefault="00BA7E8D" w:rsidP="00845B20">
      <w:pPr>
        <w:tabs>
          <w:tab w:val="left" w:pos="1079"/>
        </w:tabs>
        <w:ind w:right="712"/>
        <w:jc w:val="both"/>
        <w:rPr>
          <w:spacing w:val="-1"/>
        </w:rPr>
      </w:pPr>
      <w:r w:rsidRPr="00845B20">
        <w:rPr>
          <w:u w:val="single"/>
        </w:rPr>
        <w:t>Use</w:t>
      </w:r>
      <w:r w:rsidRPr="00845B20">
        <w:rPr>
          <w:spacing w:val="-1"/>
          <w:u w:val="single"/>
        </w:rPr>
        <w:t xml:space="preserve"> </w:t>
      </w:r>
      <w:r w:rsidR="0022167A" w:rsidRPr="00845B20">
        <w:rPr>
          <w:u w:val="single"/>
        </w:rPr>
        <w:t>of</w:t>
      </w:r>
      <w:r w:rsidR="0022167A" w:rsidRPr="00845B20">
        <w:rPr>
          <w:spacing w:val="-3"/>
          <w:u w:val="single"/>
        </w:rPr>
        <w:t xml:space="preserve"> </w:t>
      </w:r>
      <w:r w:rsidR="0022167A" w:rsidRPr="00845B20">
        <w:rPr>
          <w:u w:val="single"/>
        </w:rPr>
        <w:t>Heightened</w:t>
      </w:r>
      <w:r w:rsidR="00DC21CC" w:rsidRPr="00845B20">
        <w:rPr>
          <w:u w:val="single"/>
        </w:rPr>
        <w:t xml:space="preserve"> Risk</w:t>
      </w:r>
      <w:r w:rsidRPr="00845B20">
        <w:rPr>
          <w:spacing w:val="-3"/>
          <w:u w:val="single"/>
        </w:rPr>
        <w:t xml:space="preserve"> </w:t>
      </w:r>
      <w:r w:rsidRPr="00845B20">
        <w:rPr>
          <w:u w:val="single"/>
        </w:rPr>
        <w:t>Debt</w:t>
      </w:r>
      <w:r>
        <w:t>:</w:t>
      </w:r>
      <w:r w:rsidRPr="00845B20">
        <w:rPr>
          <w:spacing w:val="-1"/>
        </w:rPr>
        <w:t xml:space="preserve"> </w:t>
      </w:r>
    </w:p>
    <w:p w14:paraId="04FCF37E" w14:textId="182FE1A5" w:rsidR="00F30199" w:rsidRPr="00B61426" w:rsidRDefault="004E58D4" w:rsidP="00B61426">
      <w:pPr>
        <w:pStyle w:val="ListParagraph"/>
        <w:numPr>
          <w:ilvl w:val="0"/>
          <w:numId w:val="6"/>
        </w:numPr>
        <w:tabs>
          <w:tab w:val="left" w:pos="1079"/>
        </w:tabs>
        <w:ind w:right="712"/>
        <w:jc w:val="both"/>
        <w:rPr>
          <w:sz w:val="24"/>
        </w:rPr>
      </w:pPr>
      <w:r w:rsidRPr="00B61426">
        <w:rPr>
          <w:spacing w:val="-1"/>
        </w:rPr>
        <w:t>As defined in state law, heightened risk debt is debt that</w:t>
      </w:r>
      <w:r w:rsidRPr="004E58D4">
        <w:t xml:space="preserve"> </w:t>
      </w:r>
      <w:r>
        <w:t>contains</w:t>
      </w:r>
      <w:r w:rsidRPr="00B61426">
        <w:rPr>
          <w:spacing w:val="-1"/>
        </w:rPr>
        <w:t xml:space="preserve">: </w:t>
      </w:r>
      <w:r>
        <w:t xml:space="preserve">a variable interest rate; an interest rate reset provision; or a put option where the holder of the debt can demand repayment with a certain notice. </w:t>
      </w:r>
      <w:r w:rsidR="00BA7E8D" w:rsidRPr="00B61426">
        <w:rPr>
          <w:sz w:val="24"/>
        </w:rPr>
        <w:t xml:space="preserve">The </w:t>
      </w:r>
      <w:proofErr w:type="gramStart"/>
      <w:r w:rsidR="00BA7E8D" w:rsidRPr="00B61426">
        <w:rPr>
          <w:sz w:val="24"/>
        </w:rPr>
        <w:t>City</w:t>
      </w:r>
      <w:proofErr w:type="gramEnd"/>
      <w:r w:rsidR="00BA7E8D" w:rsidRPr="00B61426">
        <w:rPr>
          <w:sz w:val="24"/>
        </w:rPr>
        <w:t xml:space="preserve"> recognizes the value of </w:t>
      </w:r>
      <w:r w:rsidR="0037158E" w:rsidRPr="00B61426">
        <w:rPr>
          <w:sz w:val="24"/>
        </w:rPr>
        <w:t>heigh</w:t>
      </w:r>
      <w:r w:rsidR="00CD7B2B" w:rsidRPr="00B61426">
        <w:rPr>
          <w:sz w:val="24"/>
        </w:rPr>
        <w:t>t</w:t>
      </w:r>
      <w:r w:rsidR="0037158E" w:rsidRPr="00B61426">
        <w:rPr>
          <w:sz w:val="24"/>
        </w:rPr>
        <w:t>ened risk</w:t>
      </w:r>
      <w:r w:rsidR="00BA7E8D" w:rsidRPr="00B61426">
        <w:rPr>
          <w:sz w:val="24"/>
        </w:rPr>
        <w:t xml:space="preserve"> debt obligations and that cities have greatly benefitted from the use of </w:t>
      </w:r>
      <w:r w:rsidR="00436382" w:rsidRPr="00B61426">
        <w:rPr>
          <w:sz w:val="24"/>
        </w:rPr>
        <w:t>heightened risk</w:t>
      </w:r>
      <w:r w:rsidR="00BA7E8D" w:rsidRPr="00B61426">
        <w:rPr>
          <w:sz w:val="24"/>
        </w:rPr>
        <w:t xml:space="preserve"> debt in the financing of needed infrastructure and capital improvements.</w:t>
      </w:r>
    </w:p>
    <w:p w14:paraId="04FCF37F" w14:textId="6F0EE01B" w:rsidR="00F30199" w:rsidRPr="00CC5087" w:rsidRDefault="00BA7E8D" w:rsidP="00381A11">
      <w:pPr>
        <w:pStyle w:val="ListParagraph"/>
        <w:numPr>
          <w:ilvl w:val="0"/>
          <w:numId w:val="2"/>
        </w:numPr>
        <w:tabs>
          <w:tab w:val="left" w:pos="1079"/>
        </w:tabs>
        <w:ind w:left="1079" w:right="712"/>
        <w:jc w:val="both"/>
        <w:rPr>
          <w:sz w:val="24"/>
        </w:rPr>
      </w:pPr>
      <w:r>
        <w:rPr>
          <w:sz w:val="24"/>
        </w:rPr>
        <w:t>However,</w:t>
      </w:r>
      <w:r>
        <w:rPr>
          <w:spacing w:val="-5"/>
          <w:sz w:val="24"/>
        </w:rPr>
        <w:t xml:space="preserve"> </w:t>
      </w:r>
      <w:r>
        <w:rPr>
          <w:sz w:val="24"/>
        </w:rPr>
        <w:t>the</w:t>
      </w:r>
      <w:r>
        <w:rPr>
          <w:spacing w:val="-2"/>
          <w:sz w:val="24"/>
        </w:rPr>
        <w:t xml:space="preserve"> </w:t>
      </w:r>
      <w:proofErr w:type="gramStart"/>
      <w:r>
        <w:rPr>
          <w:sz w:val="24"/>
        </w:rPr>
        <w:t>City</w:t>
      </w:r>
      <w:proofErr w:type="gramEnd"/>
      <w:r>
        <w:rPr>
          <w:spacing w:val="-3"/>
          <w:sz w:val="24"/>
        </w:rPr>
        <w:t xml:space="preserve"> </w:t>
      </w:r>
      <w:r>
        <w:rPr>
          <w:sz w:val="24"/>
        </w:rPr>
        <w:t>also</w:t>
      </w:r>
      <w:r>
        <w:rPr>
          <w:spacing w:val="-2"/>
          <w:sz w:val="24"/>
        </w:rPr>
        <w:t xml:space="preserve"> </w:t>
      </w:r>
      <w:r>
        <w:rPr>
          <w:sz w:val="24"/>
        </w:rPr>
        <w:t>recognizes</w:t>
      </w:r>
      <w:r>
        <w:rPr>
          <w:spacing w:val="-5"/>
          <w:sz w:val="24"/>
        </w:rPr>
        <w:t xml:space="preserve"> </w:t>
      </w:r>
      <w:r>
        <w:rPr>
          <w:sz w:val="24"/>
        </w:rPr>
        <w:t>there</w:t>
      </w:r>
      <w:r>
        <w:rPr>
          <w:spacing w:val="-2"/>
          <w:sz w:val="24"/>
        </w:rPr>
        <w:t xml:space="preserve"> </w:t>
      </w:r>
      <w:r>
        <w:rPr>
          <w:sz w:val="24"/>
        </w:rPr>
        <w:t>are</w:t>
      </w:r>
      <w:r>
        <w:rPr>
          <w:spacing w:val="-2"/>
          <w:sz w:val="24"/>
        </w:rPr>
        <w:t xml:space="preserve"> </w:t>
      </w:r>
      <w:r>
        <w:rPr>
          <w:sz w:val="24"/>
        </w:rPr>
        <w:t>inherent</w:t>
      </w:r>
      <w:r>
        <w:rPr>
          <w:spacing w:val="-4"/>
          <w:sz w:val="24"/>
        </w:rPr>
        <w:t xml:space="preserve"> </w:t>
      </w:r>
      <w:r>
        <w:rPr>
          <w:sz w:val="24"/>
        </w:rPr>
        <w:t>risks</w:t>
      </w:r>
      <w:r>
        <w:rPr>
          <w:spacing w:val="-3"/>
          <w:sz w:val="24"/>
        </w:rPr>
        <w:t xml:space="preserve"> </w:t>
      </w:r>
      <w:r>
        <w:rPr>
          <w:sz w:val="24"/>
        </w:rPr>
        <w:t>associated</w:t>
      </w:r>
      <w:r>
        <w:rPr>
          <w:spacing w:val="-4"/>
          <w:sz w:val="24"/>
        </w:rPr>
        <w:t xml:space="preserve"> </w:t>
      </w:r>
      <w:r>
        <w:rPr>
          <w:sz w:val="24"/>
        </w:rPr>
        <w:t>with</w:t>
      </w:r>
      <w:r>
        <w:rPr>
          <w:spacing w:val="-4"/>
          <w:sz w:val="24"/>
        </w:rPr>
        <w:t xml:space="preserve"> </w:t>
      </w:r>
      <w:r>
        <w:rPr>
          <w:sz w:val="24"/>
        </w:rPr>
        <w:t xml:space="preserve">the use of </w:t>
      </w:r>
      <w:r w:rsidR="00C34846">
        <w:rPr>
          <w:sz w:val="24"/>
        </w:rPr>
        <w:t>heightened risk</w:t>
      </w:r>
      <w:r>
        <w:rPr>
          <w:sz w:val="24"/>
        </w:rPr>
        <w:t xml:space="preserve"> debt and will implement steps to mitigate these risks, </w:t>
      </w:r>
      <w:r>
        <w:rPr>
          <w:spacing w:val="-2"/>
          <w:sz w:val="24"/>
        </w:rPr>
        <w:t>including:</w:t>
      </w:r>
    </w:p>
    <w:p w14:paraId="31A76DB9" w14:textId="77777777" w:rsidR="00613811" w:rsidRDefault="00613811" w:rsidP="00381A11">
      <w:pPr>
        <w:pStyle w:val="ListParagraph"/>
        <w:numPr>
          <w:ilvl w:val="1"/>
          <w:numId w:val="2"/>
        </w:numPr>
        <w:tabs>
          <w:tab w:val="left" w:pos="1799"/>
        </w:tabs>
        <w:ind w:left="1799" w:right="380"/>
        <w:jc w:val="both"/>
        <w:rPr>
          <w:sz w:val="24"/>
        </w:rPr>
      </w:pPr>
      <w:r>
        <w:rPr>
          <w:sz w:val="24"/>
        </w:rPr>
        <w:t>When considering heightened risk debt, m</w:t>
      </w:r>
      <w:r w:rsidR="00253982">
        <w:rPr>
          <w:sz w:val="24"/>
        </w:rPr>
        <w:t>unicipal officials will</w:t>
      </w:r>
      <w:r>
        <w:rPr>
          <w:sz w:val="24"/>
        </w:rPr>
        <w:t>:</w:t>
      </w:r>
    </w:p>
    <w:p w14:paraId="2E600164" w14:textId="77777777" w:rsidR="00934958" w:rsidRPr="00934958" w:rsidRDefault="00934958" w:rsidP="00381A11">
      <w:pPr>
        <w:widowControl/>
        <w:numPr>
          <w:ilvl w:val="2"/>
          <w:numId w:val="2"/>
        </w:numPr>
        <w:autoSpaceDE/>
        <w:autoSpaceDN/>
        <w:spacing w:before="100" w:beforeAutospacing="1" w:after="100" w:afterAutospacing="1"/>
        <w:jc w:val="both"/>
        <w:rPr>
          <w:rFonts w:asciiTheme="minorHAnsi" w:eastAsia="Times New Roman" w:hAnsiTheme="minorHAnsi" w:cstheme="minorHAnsi"/>
          <w:sz w:val="24"/>
          <w:szCs w:val="24"/>
        </w:rPr>
      </w:pPr>
      <w:r w:rsidRPr="00934958">
        <w:rPr>
          <w:rFonts w:asciiTheme="minorHAnsi" w:eastAsia="Times New Roman" w:hAnsiTheme="minorHAnsi" w:cstheme="minorHAnsi"/>
          <w:sz w:val="24"/>
          <w:szCs w:val="24"/>
        </w:rPr>
        <w:t>Use such obligations only when they fully understand the associated risks; and</w:t>
      </w:r>
    </w:p>
    <w:p w14:paraId="3422169F" w14:textId="77777777" w:rsidR="00934958" w:rsidRPr="00934958" w:rsidRDefault="00934958" w:rsidP="00381A11">
      <w:pPr>
        <w:widowControl/>
        <w:numPr>
          <w:ilvl w:val="2"/>
          <w:numId w:val="2"/>
        </w:numPr>
        <w:autoSpaceDE/>
        <w:autoSpaceDN/>
        <w:spacing w:before="100" w:beforeAutospacing="1" w:after="100" w:afterAutospacing="1"/>
        <w:jc w:val="both"/>
        <w:rPr>
          <w:rFonts w:asciiTheme="minorHAnsi" w:eastAsia="Times New Roman" w:hAnsiTheme="minorHAnsi" w:cstheme="minorHAnsi"/>
          <w:sz w:val="24"/>
          <w:szCs w:val="24"/>
        </w:rPr>
      </w:pPr>
      <w:r w:rsidRPr="00934958">
        <w:rPr>
          <w:rFonts w:asciiTheme="minorHAnsi" w:eastAsia="Times New Roman" w:hAnsiTheme="minorHAnsi" w:cstheme="minorHAnsi"/>
          <w:sz w:val="24"/>
          <w:szCs w:val="24"/>
        </w:rPr>
        <w:t>Evaluate alternative financing options that avoid heightened-risk terms.</w:t>
      </w:r>
    </w:p>
    <w:p w14:paraId="04FCF380" w14:textId="02301AC8" w:rsidR="00F30199" w:rsidRDefault="00BA7E8D" w:rsidP="00381A11">
      <w:pPr>
        <w:pStyle w:val="ListParagraph"/>
        <w:numPr>
          <w:ilvl w:val="1"/>
          <w:numId w:val="2"/>
        </w:numPr>
        <w:tabs>
          <w:tab w:val="left" w:pos="1799"/>
        </w:tabs>
        <w:ind w:left="1799" w:right="380"/>
        <w:jc w:val="both"/>
        <w:rPr>
          <w:i/>
          <w:sz w:val="24"/>
        </w:rPr>
      </w:pPr>
      <w:r>
        <w:rPr>
          <w:sz w:val="24"/>
        </w:rPr>
        <w:t>The</w:t>
      </w:r>
      <w:r>
        <w:rPr>
          <w:spacing w:val="-2"/>
          <w:sz w:val="24"/>
        </w:rPr>
        <w:t xml:space="preserve"> </w:t>
      </w:r>
      <w:proofErr w:type="gramStart"/>
      <w:r>
        <w:rPr>
          <w:sz w:val="24"/>
        </w:rPr>
        <w:t>City</w:t>
      </w:r>
      <w:proofErr w:type="gramEnd"/>
      <w:r>
        <w:rPr>
          <w:spacing w:val="-3"/>
          <w:sz w:val="24"/>
        </w:rPr>
        <w:t xml:space="preserve"> </w:t>
      </w:r>
      <w:r>
        <w:rPr>
          <w:sz w:val="24"/>
        </w:rPr>
        <w:t>will</w:t>
      </w:r>
      <w:r>
        <w:rPr>
          <w:spacing w:val="-5"/>
          <w:sz w:val="24"/>
        </w:rPr>
        <w:t xml:space="preserve"> </w:t>
      </w:r>
      <w:r>
        <w:rPr>
          <w:sz w:val="24"/>
        </w:rPr>
        <w:t>annually</w:t>
      </w:r>
      <w:r>
        <w:rPr>
          <w:spacing w:val="-6"/>
          <w:sz w:val="24"/>
        </w:rPr>
        <w:t xml:space="preserve"> </w:t>
      </w:r>
      <w:r>
        <w:rPr>
          <w:sz w:val="24"/>
        </w:rPr>
        <w:t>include</w:t>
      </w:r>
      <w:r>
        <w:rPr>
          <w:spacing w:val="-4"/>
          <w:sz w:val="24"/>
        </w:rPr>
        <w:t xml:space="preserve"> </w:t>
      </w:r>
      <w:r>
        <w:rPr>
          <w:sz w:val="24"/>
        </w:rPr>
        <w:t>in</w:t>
      </w:r>
      <w:r>
        <w:rPr>
          <w:spacing w:val="-1"/>
          <w:sz w:val="24"/>
        </w:rPr>
        <w:t xml:space="preserve"> </w:t>
      </w:r>
      <w:r>
        <w:rPr>
          <w:sz w:val="24"/>
        </w:rPr>
        <w:t>its</w:t>
      </w:r>
      <w:r>
        <w:rPr>
          <w:spacing w:val="-5"/>
          <w:sz w:val="24"/>
        </w:rPr>
        <w:t xml:space="preserve"> </w:t>
      </w:r>
      <w:r>
        <w:rPr>
          <w:sz w:val="24"/>
        </w:rPr>
        <w:t>budget</w:t>
      </w:r>
      <w:r>
        <w:rPr>
          <w:spacing w:val="-4"/>
          <w:sz w:val="24"/>
        </w:rPr>
        <w:t xml:space="preserve"> </w:t>
      </w:r>
      <w:r>
        <w:rPr>
          <w:sz w:val="24"/>
        </w:rPr>
        <w:t>an</w:t>
      </w:r>
      <w:r>
        <w:rPr>
          <w:spacing w:val="-4"/>
          <w:sz w:val="24"/>
        </w:rPr>
        <w:t xml:space="preserve"> </w:t>
      </w:r>
      <w:r>
        <w:rPr>
          <w:sz w:val="24"/>
        </w:rPr>
        <w:t>interest</w:t>
      </w:r>
      <w:r>
        <w:rPr>
          <w:spacing w:val="-1"/>
          <w:sz w:val="24"/>
        </w:rPr>
        <w:t xml:space="preserve"> </w:t>
      </w:r>
      <w:r>
        <w:rPr>
          <w:sz w:val="24"/>
        </w:rPr>
        <w:t>rate</w:t>
      </w:r>
      <w:r>
        <w:rPr>
          <w:spacing w:val="-2"/>
          <w:sz w:val="24"/>
        </w:rPr>
        <w:t xml:space="preserve"> </w:t>
      </w:r>
      <w:r>
        <w:rPr>
          <w:sz w:val="24"/>
        </w:rPr>
        <w:t>assumption</w:t>
      </w:r>
      <w:r>
        <w:rPr>
          <w:spacing w:val="-1"/>
          <w:sz w:val="24"/>
        </w:rPr>
        <w:t xml:space="preserve"> </w:t>
      </w:r>
      <w:r>
        <w:rPr>
          <w:sz w:val="24"/>
        </w:rPr>
        <w:t>for any outstanding variable rate debt that takes market fluctuations affecting the rate of interest into consideration.</w:t>
      </w:r>
    </w:p>
    <w:p w14:paraId="04FCF381" w14:textId="1A1FAB96" w:rsidR="00F30199" w:rsidRDefault="00BA7E8D" w:rsidP="00381A11">
      <w:pPr>
        <w:pStyle w:val="ListParagraph"/>
        <w:numPr>
          <w:ilvl w:val="1"/>
          <w:numId w:val="2"/>
        </w:numPr>
        <w:tabs>
          <w:tab w:val="left" w:pos="1799"/>
        </w:tabs>
        <w:ind w:left="1799" w:right="573"/>
        <w:jc w:val="both"/>
        <w:rPr>
          <w:i/>
          <w:sz w:val="24"/>
        </w:rPr>
      </w:pPr>
      <w:r>
        <w:rPr>
          <w:sz w:val="24"/>
        </w:rPr>
        <w:t>Prior</w:t>
      </w:r>
      <w:r>
        <w:rPr>
          <w:spacing w:val="-5"/>
          <w:sz w:val="24"/>
        </w:rPr>
        <w:t xml:space="preserve"> </w:t>
      </w:r>
      <w:r>
        <w:rPr>
          <w:sz w:val="24"/>
        </w:rPr>
        <w:t>to</w:t>
      </w:r>
      <w:r>
        <w:rPr>
          <w:spacing w:val="-4"/>
          <w:sz w:val="24"/>
        </w:rPr>
        <w:t xml:space="preserve"> </w:t>
      </w:r>
      <w:proofErr w:type="gramStart"/>
      <w:r>
        <w:rPr>
          <w:sz w:val="24"/>
        </w:rPr>
        <w:t>entering</w:t>
      </w:r>
      <w:r>
        <w:rPr>
          <w:spacing w:val="-2"/>
          <w:sz w:val="24"/>
        </w:rPr>
        <w:t xml:space="preserve"> </w:t>
      </w:r>
      <w:r>
        <w:rPr>
          <w:sz w:val="24"/>
        </w:rPr>
        <w:t>into</w:t>
      </w:r>
      <w:proofErr w:type="gramEnd"/>
      <w:r>
        <w:rPr>
          <w:spacing w:val="-4"/>
          <w:sz w:val="24"/>
        </w:rPr>
        <w:t xml:space="preserve"> </w:t>
      </w:r>
      <w:r>
        <w:rPr>
          <w:sz w:val="24"/>
        </w:rPr>
        <w:t>any</w:t>
      </w:r>
      <w:r>
        <w:rPr>
          <w:spacing w:val="-3"/>
          <w:sz w:val="24"/>
        </w:rPr>
        <w:t xml:space="preserve"> </w:t>
      </w:r>
      <w:r w:rsidR="00FF1A0E">
        <w:rPr>
          <w:sz w:val="24"/>
        </w:rPr>
        <w:t>heightened risk</w:t>
      </w:r>
      <w:r>
        <w:rPr>
          <w:spacing w:val="-4"/>
          <w:sz w:val="24"/>
        </w:rPr>
        <w:t xml:space="preserve"> </w:t>
      </w:r>
      <w:r>
        <w:rPr>
          <w:sz w:val="24"/>
        </w:rPr>
        <w:t>debt</w:t>
      </w:r>
      <w:r>
        <w:rPr>
          <w:spacing w:val="-4"/>
          <w:sz w:val="24"/>
        </w:rPr>
        <w:t xml:space="preserve"> </w:t>
      </w:r>
      <w:r>
        <w:rPr>
          <w:sz w:val="24"/>
        </w:rPr>
        <w:t>obligation</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backed</w:t>
      </w:r>
      <w:r>
        <w:rPr>
          <w:spacing w:val="-1"/>
          <w:sz w:val="24"/>
        </w:rPr>
        <w:t xml:space="preserve"> </w:t>
      </w:r>
      <w:r>
        <w:rPr>
          <w:sz w:val="24"/>
        </w:rPr>
        <w:t xml:space="preserve">by insurance and secured by a liquidity provider, the City Council shall be informed of the </w:t>
      </w:r>
      <w:r w:rsidRPr="000B14DA">
        <w:rPr>
          <w:sz w:val="24"/>
        </w:rPr>
        <w:t xml:space="preserve">potential </w:t>
      </w:r>
      <w:r w:rsidR="00D71729" w:rsidRPr="000B14DA">
        <w:rPr>
          <w:sz w:val="24"/>
        </w:rPr>
        <w:t xml:space="preserve">effect </w:t>
      </w:r>
      <w:r w:rsidRPr="000B14DA">
        <w:rPr>
          <w:sz w:val="24"/>
        </w:rPr>
        <w:t>on</w:t>
      </w:r>
      <w:r>
        <w:rPr>
          <w:sz w:val="24"/>
        </w:rPr>
        <w:t xml:space="preserve"> rates as well as any additional costs that might be incurred should the insurance fail.</w:t>
      </w:r>
    </w:p>
    <w:p w14:paraId="04FCF382" w14:textId="13226778" w:rsidR="00F30199" w:rsidRDefault="00BA7E8D" w:rsidP="00381A11">
      <w:pPr>
        <w:pStyle w:val="ListParagraph"/>
        <w:numPr>
          <w:ilvl w:val="1"/>
          <w:numId w:val="2"/>
        </w:numPr>
        <w:tabs>
          <w:tab w:val="left" w:pos="1800"/>
        </w:tabs>
        <w:ind w:right="406"/>
        <w:jc w:val="both"/>
        <w:rPr>
          <w:i/>
          <w:sz w:val="24"/>
        </w:rPr>
      </w:pPr>
      <w:r>
        <w:rPr>
          <w:sz w:val="24"/>
        </w:rPr>
        <w:t>Prior</w:t>
      </w:r>
      <w:r>
        <w:rPr>
          <w:spacing w:val="-5"/>
          <w:sz w:val="24"/>
        </w:rPr>
        <w:t xml:space="preserve"> </w:t>
      </w:r>
      <w:r>
        <w:rPr>
          <w:sz w:val="24"/>
        </w:rPr>
        <w:t>to</w:t>
      </w:r>
      <w:r>
        <w:rPr>
          <w:spacing w:val="-4"/>
          <w:sz w:val="24"/>
        </w:rPr>
        <w:t xml:space="preserve"> </w:t>
      </w:r>
      <w:proofErr w:type="gramStart"/>
      <w:r>
        <w:rPr>
          <w:sz w:val="24"/>
        </w:rPr>
        <w:t>entering</w:t>
      </w:r>
      <w:r>
        <w:rPr>
          <w:spacing w:val="-3"/>
          <w:sz w:val="24"/>
        </w:rPr>
        <w:t xml:space="preserve"> </w:t>
      </w:r>
      <w:r>
        <w:rPr>
          <w:sz w:val="24"/>
        </w:rPr>
        <w:t>into</w:t>
      </w:r>
      <w:proofErr w:type="gramEnd"/>
      <w:r>
        <w:rPr>
          <w:spacing w:val="-4"/>
          <w:sz w:val="24"/>
        </w:rPr>
        <w:t xml:space="preserve"> </w:t>
      </w:r>
      <w:r>
        <w:rPr>
          <w:sz w:val="24"/>
        </w:rPr>
        <w:t>any</w:t>
      </w:r>
      <w:r>
        <w:rPr>
          <w:spacing w:val="-3"/>
          <w:sz w:val="24"/>
        </w:rPr>
        <w:t xml:space="preserve"> </w:t>
      </w:r>
      <w:r w:rsidR="00FF1A0E">
        <w:rPr>
          <w:sz w:val="24"/>
        </w:rPr>
        <w:t>heightened risk</w:t>
      </w:r>
      <w:r>
        <w:rPr>
          <w:spacing w:val="-4"/>
          <w:sz w:val="24"/>
        </w:rPr>
        <w:t xml:space="preserve"> </w:t>
      </w:r>
      <w:r>
        <w:rPr>
          <w:sz w:val="24"/>
        </w:rPr>
        <w:t>debt</w:t>
      </w:r>
      <w:r>
        <w:rPr>
          <w:spacing w:val="-4"/>
          <w:sz w:val="24"/>
        </w:rPr>
        <w:t xml:space="preserve"> </w:t>
      </w:r>
      <w:r>
        <w:rPr>
          <w:sz w:val="24"/>
        </w:rPr>
        <w:t>obligation</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backed</w:t>
      </w:r>
      <w:r>
        <w:rPr>
          <w:spacing w:val="-1"/>
          <w:sz w:val="24"/>
        </w:rPr>
        <w:t xml:space="preserve"> </w:t>
      </w:r>
      <w:r>
        <w:rPr>
          <w:sz w:val="24"/>
        </w:rPr>
        <w:t>by</w:t>
      </w:r>
      <w:r>
        <w:rPr>
          <w:spacing w:val="-5"/>
          <w:sz w:val="24"/>
        </w:rPr>
        <w:t xml:space="preserve"> </w:t>
      </w:r>
      <w:r>
        <w:rPr>
          <w:sz w:val="24"/>
        </w:rPr>
        <w:t xml:space="preserve">a letter of </w:t>
      </w:r>
      <w:proofErr w:type="gramStart"/>
      <w:r>
        <w:rPr>
          <w:sz w:val="24"/>
        </w:rPr>
        <w:t>credit provider</w:t>
      </w:r>
      <w:proofErr w:type="gramEnd"/>
      <w:r>
        <w:rPr>
          <w:sz w:val="24"/>
        </w:rPr>
        <w:t xml:space="preserve">, the City Council </w:t>
      </w:r>
      <w:proofErr w:type="gramStart"/>
      <w:r>
        <w:rPr>
          <w:sz w:val="24"/>
        </w:rPr>
        <w:t>shall</w:t>
      </w:r>
      <w:proofErr w:type="gramEnd"/>
      <w:r>
        <w:rPr>
          <w:sz w:val="24"/>
        </w:rPr>
        <w:t xml:space="preserve"> be informed of the </w:t>
      </w:r>
      <w:r w:rsidRPr="008234B4">
        <w:rPr>
          <w:sz w:val="24"/>
        </w:rPr>
        <w:lastRenderedPageBreak/>
        <w:t xml:space="preserve">potential </w:t>
      </w:r>
      <w:r w:rsidR="00D71729" w:rsidRPr="0022167A">
        <w:rPr>
          <w:sz w:val="24"/>
        </w:rPr>
        <w:t>effect</w:t>
      </w:r>
      <w:r w:rsidR="00D71729">
        <w:rPr>
          <w:sz w:val="24"/>
        </w:rPr>
        <w:t xml:space="preserve"> </w:t>
      </w:r>
      <w:r>
        <w:rPr>
          <w:sz w:val="24"/>
        </w:rPr>
        <w:t>on rates as well as any additional costs that might be incurred should the letter of credit fail.</w:t>
      </w:r>
    </w:p>
    <w:p w14:paraId="56B86A45" w14:textId="4C1409FB" w:rsidR="008963A8" w:rsidRPr="008963A8" w:rsidRDefault="00BA7E8D" w:rsidP="00381A11">
      <w:pPr>
        <w:pStyle w:val="ListParagraph"/>
        <w:numPr>
          <w:ilvl w:val="1"/>
          <w:numId w:val="2"/>
        </w:numPr>
        <w:tabs>
          <w:tab w:val="left" w:pos="1799"/>
        </w:tabs>
        <w:spacing w:before="39"/>
        <w:ind w:left="1799" w:right="521"/>
        <w:jc w:val="both"/>
        <w:rPr>
          <w:i/>
          <w:sz w:val="24"/>
        </w:rPr>
      </w:pPr>
      <w:r w:rsidRPr="008963A8">
        <w:rPr>
          <w:sz w:val="24"/>
        </w:rPr>
        <w:t xml:space="preserve">Prior to </w:t>
      </w:r>
      <w:proofErr w:type="gramStart"/>
      <w:r w:rsidRPr="008963A8">
        <w:rPr>
          <w:sz w:val="24"/>
        </w:rPr>
        <w:t>entering into</w:t>
      </w:r>
      <w:proofErr w:type="gramEnd"/>
      <w:r w:rsidRPr="008963A8">
        <w:rPr>
          <w:sz w:val="24"/>
        </w:rPr>
        <w:t xml:space="preserve"> any </w:t>
      </w:r>
      <w:r w:rsidR="00FF1A0E" w:rsidRPr="008963A8">
        <w:rPr>
          <w:sz w:val="24"/>
        </w:rPr>
        <w:t>heightened risk</w:t>
      </w:r>
      <w:r w:rsidRPr="008963A8">
        <w:rPr>
          <w:sz w:val="24"/>
        </w:rPr>
        <w:t xml:space="preserve"> debt obligation, the City Council will</w:t>
      </w:r>
      <w:r w:rsidRPr="008963A8">
        <w:rPr>
          <w:spacing w:val="-5"/>
          <w:sz w:val="24"/>
        </w:rPr>
        <w:t xml:space="preserve"> </w:t>
      </w:r>
      <w:r w:rsidRPr="008963A8">
        <w:rPr>
          <w:sz w:val="24"/>
        </w:rPr>
        <w:t>be</w:t>
      </w:r>
      <w:r w:rsidRPr="008963A8">
        <w:rPr>
          <w:spacing w:val="-2"/>
          <w:sz w:val="24"/>
        </w:rPr>
        <w:t xml:space="preserve"> </w:t>
      </w:r>
      <w:r w:rsidRPr="008963A8">
        <w:rPr>
          <w:sz w:val="24"/>
        </w:rPr>
        <w:t>informed</w:t>
      </w:r>
      <w:r w:rsidRPr="008963A8">
        <w:rPr>
          <w:spacing w:val="-4"/>
          <w:sz w:val="24"/>
        </w:rPr>
        <w:t xml:space="preserve"> </w:t>
      </w:r>
      <w:r w:rsidRPr="008963A8">
        <w:rPr>
          <w:sz w:val="24"/>
        </w:rPr>
        <w:t>of</w:t>
      </w:r>
      <w:r w:rsidRPr="008963A8">
        <w:rPr>
          <w:spacing w:val="-4"/>
          <w:sz w:val="24"/>
        </w:rPr>
        <w:t xml:space="preserve"> </w:t>
      </w:r>
      <w:r w:rsidRPr="008963A8">
        <w:rPr>
          <w:sz w:val="24"/>
        </w:rPr>
        <w:t>any</w:t>
      </w:r>
      <w:r w:rsidRPr="008963A8">
        <w:rPr>
          <w:spacing w:val="-6"/>
          <w:sz w:val="24"/>
        </w:rPr>
        <w:t xml:space="preserve"> </w:t>
      </w:r>
      <w:r w:rsidRPr="008963A8">
        <w:rPr>
          <w:sz w:val="24"/>
        </w:rPr>
        <w:t>terms,</w:t>
      </w:r>
      <w:r w:rsidRPr="008963A8">
        <w:rPr>
          <w:spacing w:val="-2"/>
          <w:sz w:val="24"/>
        </w:rPr>
        <w:t xml:space="preserve"> </w:t>
      </w:r>
      <w:r w:rsidRPr="008963A8">
        <w:rPr>
          <w:sz w:val="24"/>
        </w:rPr>
        <w:t>conditions,</w:t>
      </w:r>
      <w:r w:rsidRPr="008963A8">
        <w:rPr>
          <w:spacing w:val="-5"/>
          <w:sz w:val="24"/>
        </w:rPr>
        <w:t xml:space="preserve"> </w:t>
      </w:r>
      <w:r w:rsidRPr="008963A8">
        <w:rPr>
          <w:sz w:val="24"/>
        </w:rPr>
        <w:t>fees,</w:t>
      </w:r>
      <w:r w:rsidRPr="008963A8">
        <w:rPr>
          <w:spacing w:val="-5"/>
          <w:sz w:val="24"/>
        </w:rPr>
        <w:t xml:space="preserve"> </w:t>
      </w:r>
      <w:r w:rsidRPr="008963A8">
        <w:rPr>
          <w:sz w:val="24"/>
        </w:rPr>
        <w:t>or</w:t>
      </w:r>
      <w:r w:rsidRPr="008963A8">
        <w:rPr>
          <w:spacing w:val="-2"/>
          <w:sz w:val="24"/>
        </w:rPr>
        <w:t xml:space="preserve"> </w:t>
      </w:r>
      <w:r w:rsidRPr="008963A8">
        <w:rPr>
          <w:sz w:val="24"/>
        </w:rPr>
        <w:t>other</w:t>
      </w:r>
      <w:r w:rsidRPr="008963A8">
        <w:rPr>
          <w:spacing w:val="-5"/>
          <w:sz w:val="24"/>
        </w:rPr>
        <w:t xml:space="preserve"> </w:t>
      </w:r>
      <w:r w:rsidRPr="008963A8">
        <w:rPr>
          <w:sz w:val="24"/>
        </w:rPr>
        <w:t>costs</w:t>
      </w:r>
      <w:r w:rsidRPr="008963A8">
        <w:rPr>
          <w:spacing w:val="-3"/>
          <w:sz w:val="24"/>
        </w:rPr>
        <w:t xml:space="preserve"> </w:t>
      </w:r>
      <w:r w:rsidRPr="008963A8">
        <w:rPr>
          <w:sz w:val="24"/>
        </w:rPr>
        <w:t xml:space="preserve">associated with the prepayment of </w:t>
      </w:r>
      <w:r w:rsidR="00B478EA" w:rsidRPr="008963A8">
        <w:rPr>
          <w:sz w:val="24"/>
        </w:rPr>
        <w:t>heightened risk</w:t>
      </w:r>
      <w:r w:rsidRPr="008963A8">
        <w:rPr>
          <w:sz w:val="24"/>
        </w:rPr>
        <w:t xml:space="preserve"> debt obligations.</w:t>
      </w:r>
    </w:p>
    <w:p w14:paraId="04FCF385" w14:textId="37CFC59D" w:rsidR="00F30199" w:rsidRPr="008963A8" w:rsidRDefault="00BA7E8D" w:rsidP="00381A11">
      <w:pPr>
        <w:pStyle w:val="ListParagraph"/>
        <w:numPr>
          <w:ilvl w:val="1"/>
          <w:numId w:val="2"/>
        </w:numPr>
        <w:tabs>
          <w:tab w:val="left" w:pos="1799"/>
        </w:tabs>
        <w:spacing w:before="39"/>
        <w:ind w:left="1799" w:right="521"/>
        <w:jc w:val="both"/>
        <w:rPr>
          <w:i/>
          <w:sz w:val="24"/>
        </w:rPr>
      </w:pPr>
      <w:r w:rsidRPr="008963A8">
        <w:rPr>
          <w:sz w:val="24"/>
        </w:rPr>
        <w:t>The City shall consult with persons familiar with the arbitrage rules to determine</w:t>
      </w:r>
      <w:r w:rsidRPr="008963A8">
        <w:rPr>
          <w:spacing w:val="-7"/>
          <w:sz w:val="24"/>
        </w:rPr>
        <w:t xml:space="preserve"> </w:t>
      </w:r>
      <w:r w:rsidRPr="008963A8">
        <w:rPr>
          <w:sz w:val="24"/>
        </w:rPr>
        <w:t>applicability,</w:t>
      </w:r>
      <w:r w:rsidRPr="008963A8">
        <w:rPr>
          <w:spacing w:val="-5"/>
          <w:sz w:val="24"/>
        </w:rPr>
        <w:t xml:space="preserve"> </w:t>
      </w:r>
      <w:r w:rsidRPr="008963A8">
        <w:rPr>
          <w:sz w:val="24"/>
        </w:rPr>
        <w:t>legal</w:t>
      </w:r>
      <w:r w:rsidRPr="008963A8">
        <w:rPr>
          <w:spacing w:val="-5"/>
          <w:sz w:val="24"/>
        </w:rPr>
        <w:t xml:space="preserve"> </w:t>
      </w:r>
      <w:r w:rsidRPr="008963A8">
        <w:rPr>
          <w:sz w:val="24"/>
        </w:rPr>
        <w:t>responsibility,</w:t>
      </w:r>
      <w:r w:rsidRPr="008963A8">
        <w:rPr>
          <w:spacing w:val="-5"/>
          <w:sz w:val="24"/>
        </w:rPr>
        <w:t xml:space="preserve"> </w:t>
      </w:r>
      <w:r w:rsidRPr="008963A8">
        <w:rPr>
          <w:sz w:val="24"/>
        </w:rPr>
        <w:t>and</w:t>
      </w:r>
      <w:r w:rsidRPr="008963A8">
        <w:rPr>
          <w:spacing w:val="-7"/>
          <w:sz w:val="24"/>
        </w:rPr>
        <w:t xml:space="preserve"> </w:t>
      </w:r>
      <w:r w:rsidRPr="008963A8">
        <w:rPr>
          <w:sz w:val="24"/>
        </w:rPr>
        <w:t>potential</w:t>
      </w:r>
      <w:r w:rsidRPr="008963A8">
        <w:rPr>
          <w:spacing w:val="-8"/>
          <w:sz w:val="24"/>
        </w:rPr>
        <w:t xml:space="preserve"> </w:t>
      </w:r>
      <w:r w:rsidRPr="008963A8">
        <w:rPr>
          <w:sz w:val="24"/>
        </w:rPr>
        <w:t xml:space="preserve">consequences associated with any </w:t>
      </w:r>
      <w:r w:rsidR="00DD790E" w:rsidRPr="008963A8">
        <w:rPr>
          <w:sz w:val="24"/>
        </w:rPr>
        <w:t>heightened risk</w:t>
      </w:r>
      <w:r w:rsidRPr="008963A8">
        <w:rPr>
          <w:sz w:val="24"/>
        </w:rPr>
        <w:t xml:space="preserve"> debt obligation.</w:t>
      </w:r>
    </w:p>
    <w:p w14:paraId="2758C310" w14:textId="1CB24D0B" w:rsidR="003E4134" w:rsidRPr="00FC4984" w:rsidRDefault="000635D1" w:rsidP="000B14DA">
      <w:pPr>
        <w:pStyle w:val="ListParagraph"/>
        <w:numPr>
          <w:ilvl w:val="1"/>
          <w:numId w:val="2"/>
        </w:numPr>
        <w:tabs>
          <w:tab w:val="left" w:pos="1800"/>
        </w:tabs>
        <w:ind w:right="391"/>
        <w:jc w:val="both"/>
        <w:rPr>
          <w:i/>
          <w:sz w:val="24"/>
          <w:szCs w:val="24"/>
        </w:rPr>
      </w:pPr>
      <w:r w:rsidRPr="00FC4984">
        <w:rPr>
          <w:sz w:val="24"/>
          <w:szCs w:val="24"/>
        </w:rPr>
        <w:t xml:space="preserve">The </w:t>
      </w:r>
      <w:proofErr w:type="gramStart"/>
      <w:r w:rsidRPr="00FC4984">
        <w:rPr>
          <w:sz w:val="24"/>
          <w:szCs w:val="24"/>
        </w:rPr>
        <w:t>City</w:t>
      </w:r>
      <w:proofErr w:type="gramEnd"/>
      <w:r w:rsidRPr="00FC4984">
        <w:rPr>
          <w:sz w:val="24"/>
          <w:szCs w:val="24"/>
        </w:rPr>
        <w:t xml:space="preserve"> will not consider any debt obligation with a put option, as defined in TCA 9-21-409, unless the put option date is clearly stated in the obligation and the obligation requires at least </w:t>
      </w:r>
      <w:r w:rsidR="00380C16" w:rsidRPr="00FC4984">
        <w:rPr>
          <w:sz w:val="24"/>
          <w:szCs w:val="24"/>
        </w:rPr>
        <w:t>120</w:t>
      </w:r>
      <w:r w:rsidRPr="00FC4984">
        <w:rPr>
          <w:sz w:val="24"/>
          <w:szCs w:val="24"/>
        </w:rPr>
        <w:t xml:space="preserve"> days' notice of ability to force repayment before the final maturity.</w:t>
      </w:r>
    </w:p>
    <w:p w14:paraId="20BA1794" w14:textId="3C4EFC57" w:rsidR="00CD3303" w:rsidRPr="00FC4984" w:rsidRDefault="009968C6" w:rsidP="00381A11">
      <w:pPr>
        <w:pStyle w:val="ListParagraph"/>
        <w:widowControl/>
        <w:numPr>
          <w:ilvl w:val="1"/>
          <w:numId w:val="2"/>
        </w:numPr>
        <w:autoSpaceDE/>
        <w:autoSpaceDN/>
        <w:spacing w:after="160" w:line="278" w:lineRule="auto"/>
        <w:contextualSpacing/>
        <w:jc w:val="both"/>
        <w:rPr>
          <w:sz w:val="24"/>
          <w:szCs w:val="24"/>
        </w:rPr>
      </w:pPr>
      <w:r w:rsidRPr="00FC4984">
        <w:rPr>
          <w:sz w:val="24"/>
          <w:szCs w:val="24"/>
        </w:rPr>
        <w:t>The City</w:t>
      </w:r>
      <w:r w:rsidR="00CD3303" w:rsidRPr="00FC4984">
        <w:rPr>
          <w:sz w:val="24"/>
          <w:szCs w:val="24"/>
        </w:rPr>
        <w:t xml:space="preserve"> will not consider any debt obligation with an interest rate reset provision as defined in TCA 9-21-409, unless the interest rate reset date or interval is clearly stated in the obligation and the obligation requires at least 60 days' notice of an interest rate change.</w:t>
      </w:r>
    </w:p>
    <w:p w14:paraId="1AED83E5" w14:textId="041A34C3" w:rsidR="00F929E9" w:rsidRPr="00FC4984" w:rsidRDefault="00F929E9" w:rsidP="00381A11">
      <w:pPr>
        <w:pStyle w:val="ListParagraph"/>
        <w:widowControl/>
        <w:numPr>
          <w:ilvl w:val="1"/>
          <w:numId w:val="2"/>
        </w:numPr>
        <w:autoSpaceDE/>
        <w:autoSpaceDN/>
        <w:spacing w:after="160" w:line="278" w:lineRule="auto"/>
        <w:contextualSpacing/>
        <w:jc w:val="both"/>
        <w:rPr>
          <w:sz w:val="24"/>
          <w:szCs w:val="24"/>
        </w:rPr>
      </w:pPr>
      <w:r w:rsidRPr="00FC4984">
        <w:rPr>
          <w:sz w:val="24"/>
          <w:szCs w:val="24"/>
        </w:rPr>
        <w:t xml:space="preserve">Prior to </w:t>
      </w:r>
      <w:proofErr w:type="gramStart"/>
      <w:r w:rsidRPr="00FC4984">
        <w:rPr>
          <w:sz w:val="24"/>
          <w:szCs w:val="24"/>
        </w:rPr>
        <w:t>entering into</w:t>
      </w:r>
      <w:proofErr w:type="gramEnd"/>
      <w:r w:rsidRPr="00FC4984">
        <w:rPr>
          <w:sz w:val="24"/>
          <w:szCs w:val="24"/>
        </w:rPr>
        <w:t xml:space="preserve"> any heightened risk debt obligation, </w:t>
      </w:r>
      <w:r w:rsidR="00176C03" w:rsidRPr="00FC4984">
        <w:rPr>
          <w:sz w:val="24"/>
          <w:szCs w:val="24"/>
        </w:rPr>
        <w:t>The C</w:t>
      </w:r>
      <w:r w:rsidR="00661672" w:rsidRPr="00FC4984">
        <w:rPr>
          <w:sz w:val="24"/>
          <w:szCs w:val="24"/>
        </w:rPr>
        <w:t>i</w:t>
      </w:r>
      <w:r w:rsidR="00176C03" w:rsidRPr="00FC4984">
        <w:rPr>
          <w:sz w:val="24"/>
          <w:szCs w:val="24"/>
        </w:rPr>
        <w:t>ty</w:t>
      </w:r>
      <w:r w:rsidR="00661672" w:rsidRPr="00FC4984">
        <w:rPr>
          <w:sz w:val="24"/>
          <w:szCs w:val="24"/>
        </w:rPr>
        <w:t xml:space="preserve"> </w:t>
      </w:r>
      <w:r w:rsidRPr="00FC4984">
        <w:rPr>
          <w:sz w:val="24"/>
          <w:szCs w:val="24"/>
        </w:rPr>
        <w:t>shall obtain approval from the Comptroller’s Office.</w:t>
      </w:r>
    </w:p>
    <w:p w14:paraId="54B38186" w14:textId="1C3B2FA1" w:rsidR="002209E0" w:rsidRPr="00CD7B2B" w:rsidRDefault="009968C6" w:rsidP="000B14DA">
      <w:pPr>
        <w:pStyle w:val="ListParagraph"/>
        <w:numPr>
          <w:ilvl w:val="1"/>
          <w:numId w:val="2"/>
        </w:numPr>
        <w:tabs>
          <w:tab w:val="left" w:pos="1800"/>
        </w:tabs>
        <w:ind w:right="391"/>
        <w:jc w:val="both"/>
        <w:rPr>
          <w:i/>
          <w:sz w:val="24"/>
          <w:szCs w:val="24"/>
        </w:rPr>
      </w:pPr>
      <w:r w:rsidRPr="00FC4984">
        <w:rPr>
          <w:sz w:val="24"/>
          <w:szCs w:val="24"/>
        </w:rPr>
        <w:t>The State Funding Board suggests that public entities may wish to include a maximum amount, level, or percentage of heightened risk debt that the public entity is willing to have outstanding at any time. We, CITY NAME, believe that heightened risk debt should not exceed ____% of our total debt.</w:t>
      </w:r>
    </w:p>
    <w:p w14:paraId="04FCF387" w14:textId="77777777" w:rsidR="00F30199" w:rsidRDefault="00BA7E8D" w:rsidP="00381A11">
      <w:pPr>
        <w:pStyle w:val="BodyText"/>
        <w:spacing w:before="280"/>
        <w:jc w:val="both"/>
      </w:pPr>
      <w:r>
        <w:rPr>
          <w:u w:val="single"/>
        </w:rPr>
        <w:t>Use</w:t>
      </w:r>
      <w:r>
        <w:rPr>
          <w:spacing w:val="-1"/>
          <w:u w:val="single"/>
        </w:rPr>
        <w:t xml:space="preserve"> </w:t>
      </w:r>
      <w:r>
        <w:rPr>
          <w:u w:val="single"/>
        </w:rPr>
        <w:t>of</w:t>
      </w:r>
      <w:r>
        <w:rPr>
          <w:spacing w:val="-1"/>
          <w:u w:val="single"/>
        </w:rPr>
        <w:t xml:space="preserve"> </w:t>
      </w:r>
      <w:r>
        <w:rPr>
          <w:spacing w:val="-2"/>
          <w:u w:val="single"/>
        </w:rPr>
        <w:t>Derivatives</w:t>
      </w:r>
      <w:r>
        <w:rPr>
          <w:spacing w:val="-2"/>
        </w:rPr>
        <w:t>:</w:t>
      </w:r>
    </w:p>
    <w:p w14:paraId="04FCF388" w14:textId="77777777" w:rsidR="00F30199" w:rsidRDefault="00BA7E8D" w:rsidP="00381A11">
      <w:pPr>
        <w:pStyle w:val="ListParagraph"/>
        <w:numPr>
          <w:ilvl w:val="0"/>
          <w:numId w:val="2"/>
        </w:numPr>
        <w:tabs>
          <w:tab w:val="left" w:pos="1079"/>
        </w:tabs>
        <w:spacing w:before="280"/>
        <w:ind w:left="1079" w:right="548"/>
        <w:jc w:val="both"/>
        <w:rPr>
          <w:sz w:val="24"/>
        </w:rPr>
      </w:pPr>
      <w:r>
        <w:rPr>
          <w:sz w:val="24"/>
        </w:rPr>
        <w:t>The</w:t>
      </w:r>
      <w:r>
        <w:rPr>
          <w:spacing w:val="-2"/>
          <w:sz w:val="24"/>
        </w:rPr>
        <w:t xml:space="preserve"> </w:t>
      </w:r>
      <w:r>
        <w:rPr>
          <w:sz w:val="24"/>
        </w:rPr>
        <w:t>City</w:t>
      </w:r>
      <w:r>
        <w:rPr>
          <w:spacing w:val="-2"/>
          <w:sz w:val="24"/>
        </w:rPr>
        <w:t xml:space="preserve"> </w:t>
      </w:r>
      <w:r>
        <w:rPr>
          <w:sz w:val="24"/>
        </w:rPr>
        <w:t>chooses</w:t>
      </w:r>
      <w:r>
        <w:rPr>
          <w:spacing w:val="-2"/>
          <w:sz w:val="24"/>
        </w:rPr>
        <w:t xml:space="preserve"> </w:t>
      </w:r>
      <w:r>
        <w:rPr>
          <w:sz w:val="24"/>
        </w:rPr>
        <w:t>not</w:t>
      </w:r>
      <w:r>
        <w:rPr>
          <w:spacing w:val="-3"/>
          <w:sz w:val="24"/>
        </w:rPr>
        <w:t xml:space="preserve"> </w:t>
      </w:r>
      <w:r>
        <w:rPr>
          <w:sz w:val="24"/>
        </w:rPr>
        <w:t>to</w:t>
      </w:r>
      <w:r>
        <w:rPr>
          <w:spacing w:val="-6"/>
          <w:sz w:val="24"/>
        </w:rPr>
        <w:t xml:space="preserve"> </w:t>
      </w:r>
      <w:r>
        <w:rPr>
          <w:sz w:val="24"/>
        </w:rPr>
        <w:t>use</w:t>
      </w:r>
      <w:r>
        <w:rPr>
          <w:spacing w:val="-2"/>
          <w:sz w:val="24"/>
        </w:rPr>
        <w:t xml:space="preserve"> </w:t>
      </w:r>
      <w:r>
        <w:rPr>
          <w:sz w:val="24"/>
        </w:rPr>
        <w:t>derivative</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exotic</w:t>
      </w:r>
      <w:r>
        <w:rPr>
          <w:spacing w:val="-2"/>
          <w:sz w:val="24"/>
        </w:rPr>
        <w:t xml:space="preserve"> </w:t>
      </w:r>
      <w:r>
        <w:rPr>
          <w:sz w:val="24"/>
        </w:rPr>
        <w:t>financial</w:t>
      </w:r>
      <w:r>
        <w:rPr>
          <w:spacing w:val="-2"/>
          <w:sz w:val="24"/>
        </w:rPr>
        <w:t xml:space="preserve"> </w:t>
      </w:r>
      <w:r>
        <w:rPr>
          <w:sz w:val="24"/>
        </w:rPr>
        <w:t>structures</w:t>
      </w:r>
      <w:r>
        <w:rPr>
          <w:spacing w:val="-7"/>
          <w:sz w:val="24"/>
        </w:rPr>
        <w:t xml:space="preserve"> </w:t>
      </w:r>
      <w:r>
        <w:rPr>
          <w:sz w:val="24"/>
        </w:rPr>
        <w:t>in</w:t>
      </w:r>
      <w:r>
        <w:rPr>
          <w:spacing w:val="-1"/>
          <w:sz w:val="24"/>
        </w:rPr>
        <w:t xml:space="preserve"> </w:t>
      </w:r>
      <w:r>
        <w:rPr>
          <w:sz w:val="24"/>
        </w:rPr>
        <w:t>the management of the City’s debt portfolio.</w:t>
      </w:r>
    </w:p>
    <w:p w14:paraId="04FCF389" w14:textId="77777777" w:rsidR="00F30199" w:rsidRDefault="00BA7E8D" w:rsidP="00381A11">
      <w:pPr>
        <w:pStyle w:val="ListParagraph"/>
        <w:numPr>
          <w:ilvl w:val="0"/>
          <w:numId w:val="2"/>
        </w:numPr>
        <w:tabs>
          <w:tab w:val="left" w:pos="1079"/>
        </w:tabs>
        <w:spacing w:line="305" w:lineRule="exact"/>
        <w:ind w:left="1079"/>
        <w:jc w:val="both"/>
        <w:rPr>
          <w:sz w:val="24"/>
        </w:rPr>
      </w:pPr>
      <w:r>
        <w:rPr>
          <w:sz w:val="24"/>
        </w:rPr>
        <w:t>Prior</w:t>
      </w:r>
      <w:r>
        <w:rPr>
          <w:spacing w:val="-3"/>
          <w:sz w:val="24"/>
        </w:rPr>
        <w:t xml:space="preserve"> </w:t>
      </w:r>
      <w:r>
        <w:rPr>
          <w:sz w:val="24"/>
        </w:rPr>
        <w:t>to</w:t>
      </w:r>
      <w:r>
        <w:rPr>
          <w:spacing w:val="-2"/>
          <w:sz w:val="24"/>
        </w:rPr>
        <w:t xml:space="preserve"> </w:t>
      </w:r>
      <w:r>
        <w:rPr>
          <w:sz w:val="24"/>
        </w:rPr>
        <w:t>any</w:t>
      </w:r>
      <w:r>
        <w:rPr>
          <w:spacing w:val="-1"/>
          <w:sz w:val="24"/>
        </w:rPr>
        <w:t xml:space="preserve"> </w:t>
      </w:r>
      <w:r>
        <w:rPr>
          <w:sz w:val="24"/>
        </w:rPr>
        <w:t>reversal of</w:t>
      </w:r>
      <w:r>
        <w:rPr>
          <w:spacing w:val="-2"/>
          <w:sz w:val="24"/>
        </w:rPr>
        <w:t xml:space="preserve"> </w:t>
      </w:r>
      <w:r>
        <w:rPr>
          <w:sz w:val="24"/>
        </w:rPr>
        <w:t>this</w:t>
      </w:r>
      <w:r>
        <w:rPr>
          <w:spacing w:val="-1"/>
          <w:sz w:val="24"/>
        </w:rPr>
        <w:t xml:space="preserve"> </w:t>
      </w:r>
      <w:r>
        <w:rPr>
          <w:spacing w:val="-2"/>
          <w:sz w:val="24"/>
        </w:rPr>
        <w:t>provision:</w:t>
      </w:r>
    </w:p>
    <w:p w14:paraId="04FCF38A" w14:textId="77777777" w:rsidR="00F30199" w:rsidRDefault="00BA7E8D" w:rsidP="00381A11">
      <w:pPr>
        <w:pStyle w:val="ListParagraph"/>
        <w:numPr>
          <w:ilvl w:val="1"/>
          <w:numId w:val="2"/>
        </w:numPr>
        <w:tabs>
          <w:tab w:val="left" w:pos="1799"/>
        </w:tabs>
        <w:spacing w:before="2"/>
        <w:ind w:left="1799" w:right="503"/>
        <w:jc w:val="both"/>
        <w:rPr>
          <w:sz w:val="24"/>
        </w:rPr>
      </w:pPr>
      <w:r>
        <w:rPr>
          <w:sz w:val="24"/>
        </w:rPr>
        <w:t>A written management report outlining the potential benefits and consequences</w:t>
      </w:r>
      <w:r>
        <w:rPr>
          <w:spacing w:val="-5"/>
          <w:sz w:val="24"/>
        </w:rPr>
        <w:t xml:space="preserve"> </w:t>
      </w:r>
      <w:r>
        <w:rPr>
          <w:sz w:val="24"/>
        </w:rPr>
        <w:t>of</w:t>
      </w:r>
      <w:r>
        <w:rPr>
          <w:spacing w:val="-4"/>
          <w:sz w:val="24"/>
        </w:rPr>
        <w:t xml:space="preserve"> </w:t>
      </w:r>
      <w:r>
        <w:rPr>
          <w:sz w:val="24"/>
        </w:rPr>
        <w:t>utilizing</w:t>
      </w:r>
      <w:r>
        <w:rPr>
          <w:spacing w:val="-5"/>
          <w:sz w:val="24"/>
        </w:rPr>
        <w:t xml:space="preserve"> </w:t>
      </w:r>
      <w:r>
        <w:rPr>
          <w:sz w:val="24"/>
        </w:rPr>
        <w:t>these</w:t>
      </w:r>
      <w:r>
        <w:rPr>
          <w:spacing w:val="-2"/>
          <w:sz w:val="24"/>
        </w:rPr>
        <w:t xml:space="preserve"> </w:t>
      </w:r>
      <w:r>
        <w:rPr>
          <w:sz w:val="24"/>
        </w:rPr>
        <w:t>structures</w:t>
      </w:r>
      <w:r>
        <w:rPr>
          <w:spacing w:val="-5"/>
          <w:sz w:val="24"/>
        </w:rPr>
        <w:t xml:space="preserve"> </w:t>
      </w:r>
      <w:r>
        <w:rPr>
          <w:sz w:val="24"/>
        </w:rPr>
        <w:t>must</w:t>
      </w:r>
      <w:r>
        <w:rPr>
          <w:spacing w:val="-4"/>
          <w:sz w:val="24"/>
        </w:rPr>
        <w:t xml:space="preserve"> </w:t>
      </w:r>
      <w:r>
        <w:rPr>
          <w:sz w:val="24"/>
        </w:rPr>
        <w:t>be</w:t>
      </w:r>
      <w:r>
        <w:rPr>
          <w:spacing w:val="-2"/>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City Council; and</w:t>
      </w:r>
    </w:p>
    <w:p w14:paraId="04FCF38B" w14:textId="77777777" w:rsidR="00F30199" w:rsidRDefault="00BA7E8D" w:rsidP="00381A11">
      <w:pPr>
        <w:pStyle w:val="ListParagraph"/>
        <w:numPr>
          <w:ilvl w:val="1"/>
          <w:numId w:val="2"/>
        </w:numPr>
        <w:tabs>
          <w:tab w:val="left" w:pos="1799"/>
        </w:tabs>
        <w:ind w:left="1799" w:right="1129"/>
        <w:jc w:val="both"/>
        <w:rPr>
          <w:sz w:val="24"/>
        </w:rPr>
      </w:pPr>
      <w:r>
        <w:rPr>
          <w:sz w:val="24"/>
        </w:rPr>
        <w:t>The City Council must adopt a specific amendment to this policy concerning</w:t>
      </w:r>
      <w:r>
        <w:rPr>
          <w:spacing w:val="-5"/>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derivatives</w:t>
      </w:r>
      <w:r>
        <w:rPr>
          <w:spacing w:val="-3"/>
          <w:sz w:val="24"/>
        </w:rPr>
        <w:t xml:space="preserve"> </w:t>
      </w:r>
      <w:r>
        <w:rPr>
          <w:sz w:val="24"/>
        </w:rPr>
        <w:t>or</w:t>
      </w:r>
      <w:r>
        <w:rPr>
          <w:spacing w:val="-5"/>
          <w:sz w:val="24"/>
        </w:rPr>
        <w:t xml:space="preserve"> </w:t>
      </w:r>
      <w:r>
        <w:rPr>
          <w:sz w:val="24"/>
        </w:rPr>
        <w:t>interest</w:t>
      </w:r>
      <w:r>
        <w:rPr>
          <w:spacing w:val="-1"/>
          <w:sz w:val="24"/>
        </w:rPr>
        <w:t xml:space="preserve"> </w:t>
      </w:r>
      <w:r>
        <w:rPr>
          <w:sz w:val="24"/>
        </w:rPr>
        <w:t>rate</w:t>
      </w:r>
      <w:r>
        <w:rPr>
          <w:spacing w:val="-7"/>
          <w:sz w:val="24"/>
        </w:rPr>
        <w:t xml:space="preserve"> </w:t>
      </w:r>
      <w:r>
        <w:rPr>
          <w:sz w:val="24"/>
        </w:rPr>
        <w:t>agreements</w:t>
      </w:r>
      <w:r>
        <w:rPr>
          <w:spacing w:val="-5"/>
          <w:sz w:val="24"/>
        </w:rPr>
        <w:t xml:space="preserve"> </w:t>
      </w:r>
      <w:r>
        <w:rPr>
          <w:sz w:val="24"/>
        </w:rPr>
        <w:t xml:space="preserve">that </w:t>
      </w:r>
      <w:proofErr w:type="gramStart"/>
      <w:r>
        <w:rPr>
          <w:sz w:val="24"/>
        </w:rPr>
        <w:t>complies</w:t>
      </w:r>
      <w:proofErr w:type="gramEnd"/>
      <w:r>
        <w:rPr>
          <w:sz w:val="24"/>
        </w:rPr>
        <w:t xml:space="preserve"> with the State Funding Board Guidelines.</w:t>
      </w:r>
    </w:p>
    <w:p w14:paraId="04FCF38C" w14:textId="77777777" w:rsidR="00F30199" w:rsidRDefault="00BA7E8D" w:rsidP="00381A11">
      <w:pPr>
        <w:pStyle w:val="BodyText"/>
        <w:spacing w:before="280"/>
        <w:jc w:val="both"/>
      </w:pPr>
      <w:r>
        <w:rPr>
          <w:u w:val="single"/>
        </w:rPr>
        <w:t>Costs</w:t>
      </w:r>
      <w:r>
        <w:rPr>
          <w:spacing w:val="-1"/>
          <w:u w:val="single"/>
        </w:rPr>
        <w:t xml:space="preserve"> </w:t>
      </w:r>
      <w:r>
        <w:rPr>
          <w:u w:val="single"/>
        </w:rPr>
        <w:t>of</w:t>
      </w:r>
      <w:r>
        <w:rPr>
          <w:spacing w:val="-1"/>
          <w:u w:val="single"/>
        </w:rPr>
        <w:t xml:space="preserve"> </w:t>
      </w:r>
      <w:r>
        <w:rPr>
          <w:spacing w:val="-2"/>
          <w:u w:val="single"/>
        </w:rPr>
        <w:t>Debt:</w:t>
      </w:r>
    </w:p>
    <w:p w14:paraId="04FCF38D" w14:textId="77777777" w:rsidR="00F30199" w:rsidRDefault="00BA7E8D" w:rsidP="00381A11">
      <w:pPr>
        <w:pStyle w:val="ListParagraph"/>
        <w:numPr>
          <w:ilvl w:val="0"/>
          <w:numId w:val="2"/>
        </w:numPr>
        <w:tabs>
          <w:tab w:val="left" w:pos="1080"/>
        </w:tabs>
        <w:spacing w:before="280"/>
        <w:ind w:right="358"/>
        <w:jc w:val="both"/>
        <w:rPr>
          <w:sz w:val="24"/>
        </w:rPr>
      </w:pPr>
      <w:r>
        <w:rPr>
          <w:sz w:val="24"/>
        </w:rPr>
        <w:t>All costs associated with the initial issuance or incurrence of debt, management and</w:t>
      </w:r>
      <w:r>
        <w:rPr>
          <w:spacing w:val="-5"/>
          <w:sz w:val="24"/>
        </w:rPr>
        <w:t xml:space="preserve"> </w:t>
      </w:r>
      <w:r>
        <w:rPr>
          <w:sz w:val="24"/>
        </w:rPr>
        <w:t>repayment</w:t>
      </w:r>
      <w:r>
        <w:rPr>
          <w:spacing w:val="-5"/>
          <w:sz w:val="24"/>
        </w:rPr>
        <w:t xml:space="preserve"> </w:t>
      </w:r>
      <w:r>
        <w:rPr>
          <w:sz w:val="24"/>
        </w:rPr>
        <w:t>of</w:t>
      </w:r>
      <w:r>
        <w:rPr>
          <w:spacing w:val="-2"/>
          <w:sz w:val="24"/>
        </w:rPr>
        <w:t xml:space="preserve"> </w:t>
      </w:r>
      <w:r>
        <w:rPr>
          <w:sz w:val="24"/>
        </w:rPr>
        <w:t>debt</w:t>
      </w:r>
      <w:r>
        <w:rPr>
          <w:spacing w:val="-2"/>
          <w:sz w:val="24"/>
        </w:rPr>
        <w:t xml:space="preserve"> </w:t>
      </w:r>
      <w:r>
        <w:rPr>
          <w:sz w:val="24"/>
        </w:rPr>
        <w:t>(including</w:t>
      </w:r>
      <w:r>
        <w:rPr>
          <w:spacing w:val="-4"/>
          <w:sz w:val="24"/>
        </w:rPr>
        <w:t xml:space="preserve"> </w:t>
      </w:r>
      <w:r>
        <w:rPr>
          <w:sz w:val="24"/>
        </w:rPr>
        <w:t>interest,</w:t>
      </w:r>
      <w:r>
        <w:rPr>
          <w:spacing w:val="-6"/>
          <w:sz w:val="24"/>
        </w:rPr>
        <w:t xml:space="preserve"> </w:t>
      </w:r>
      <w:r>
        <w:rPr>
          <w:sz w:val="24"/>
        </w:rPr>
        <w:t>principal,</w:t>
      </w:r>
      <w:r>
        <w:rPr>
          <w:spacing w:val="-3"/>
          <w:sz w:val="24"/>
        </w:rPr>
        <w:t xml:space="preserve"> </w:t>
      </w:r>
      <w:r>
        <w:rPr>
          <w:sz w:val="24"/>
        </w:rPr>
        <w:t>and</w:t>
      </w:r>
      <w:r>
        <w:rPr>
          <w:spacing w:val="-2"/>
          <w:sz w:val="24"/>
        </w:rPr>
        <w:t xml:space="preserve"> </w:t>
      </w:r>
      <w:r>
        <w:rPr>
          <w:sz w:val="24"/>
        </w:rPr>
        <w:t>fees</w:t>
      </w:r>
      <w:r>
        <w:rPr>
          <w:spacing w:val="-4"/>
          <w:sz w:val="24"/>
        </w:rPr>
        <w:t xml:space="preserve"> </w:t>
      </w:r>
      <w:r>
        <w:rPr>
          <w:sz w:val="24"/>
        </w:rPr>
        <w:t>or</w:t>
      </w:r>
      <w:r>
        <w:rPr>
          <w:spacing w:val="-3"/>
          <w:sz w:val="24"/>
        </w:rPr>
        <w:t xml:space="preserve"> </w:t>
      </w:r>
      <w:r>
        <w:rPr>
          <w:sz w:val="24"/>
        </w:rPr>
        <w:t>charges)</w:t>
      </w:r>
      <w:r>
        <w:rPr>
          <w:spacing w:val="-4"/>
          <w:sz w:val="24"/>
        </w:rPr>
        <w:t xml:space="preserve"> </w:t>
      </w:r>
      <w:r>
        <w:rPr>
          <w:sz w:val="24"/>
        </w:rPr>
        <w:t>shall</w:t>
      </w:r>
      <w:r>
        <w:rPr>
          <w:spacing w:val="-3"/>
          <w:sz w:val="24"/>
        </w:rPr>
        <w:t xml:space="preserve"> </w:t>
      </w:r>
      <w:r>
        <w:rPr>
          <w:sz w:val="24"/>
        </w:rPr>
        <w:t>be disclosed prior to action by the City Council in accordance with the notice requirements stated above.</w:t>
      </w:r>
    </w:p>
    <w:p w14:paraId="04FCF38E" w14:textId="77777777" w:rsidR="00F30199" w:rsidRDefault="00BA7E8D" w:rsidP="000B14DA">
      <w:pPr>
        <w:pStyle w:val="ListParagraph"/>
        <w:numPr>
          <w:ilvl w:val="0"/>
          <w:numId w:val="2"/>
        </w:numPr>
        <w:tabs>
          <w:tab w:val="left" w:pos="1080"/>
        </w:tabs>
        <w:ind w:right="663"/>
        <w:jc w:val="both"/>
        <w:rPr>
          <w:sz w:val="24"/>
        </w:rPr>
      </w:pPr>
      <w:r>
        <w:rPr>
          <w:sz w:val="24"/>
        </w:rPr>
        <w:t>In</w:t>
      </w:r>
      <w:r>
        <w:rPr>
          <w:spacing w:val="-2"/>
          <w:sz w:val="24"/>
        </w:rPr>
        <w:t xml:space="preserve"> </w:t>
      </w:r>
      <w:r>
        <w:rPr>
          <w:sz w:val="24"/>
        </w:rPr>
        <w:t>cases</w:t>
      </w:r>
      <w:r>
        <w:rPr>
          <w:spacing w:val="-3"/>
          <w:sz w:val="24"/>
        </w:rPr>
        <w:t xml:space="preserve"> </w:t>
      </w:r>
      <w:r>
        <w:rPr>
          <w:sz w:val="24"/>
        </w:rPr>
        <w:t>of</w:t>
      </w:r>
      <w:r>
        <w:rPr>
          <w:spacing w:val="-2"/>
          <w:sz w:val="24"/>
        </w:rPr>
        <w:t xml:space="preserve"> </w:t>
      </w:r>
      <w:r>
        <w:rPr>
          <w:sz w:val="24"/>
        </w:rPr>
        <w:t>variable</w:t>
      </w:r>
      <w:r>
        <w:rPr>
          <w:spacing w:val="-3"/>
          <w:sz w:val="24"/>
        </w:rPr>
        <w:t xml:space="preserve"> </w:t>
      </w:r>
      <w:r>
        <w:rPr>
          <w:sz w:val="24"/>
        </w:rPr>
        <w:t>interest</w:t>
      </w:r>
      <w:r>
        <w:rPr>
          <w:spacing w:val="-2"/>
          <w:sz w:val="24"/>
        </w:rPr>
        <w:t xml:space="preserve"> </w:t>
      </w:r>
      <w:r>
        <w:rPr>
          <w:sz w:val="24"/>
        </w:rPr>
        <w:t>or</w:t>
      </w:r>
      <w:r>
        <w:rPr>
          <w:spacing w:val="-5"/>
          <w:sz w:val="24"/>
        </w:rPr>
        <w:t xml:space="preserve"> </w:t>
      </w:r>
      <w:r>
        <w:rPr>
          <w:sz w:val="24"/>
        </w:rPr>
        <w:t>non-specified</w:t>
      </w:r>
      <w:r>
        <w:rPr>
          <w:spacing w:val="-2"/>
          <w:sz w:val="24"/>
        </w:rPr>
        <w:t xml:space="preserve"> </w:t>
      </w:r>
      <w:r>
        <w:rPr>
          <w:sz w:val="24"/>
        </w:rPr>
        <w:t>costs,</w:t>
      </w:r>
      <w:r>
        <w:rPr>
          <w:spacing w:val="-3"/>
          <w:sz w:val="24"/>
        </w:rPr>
        <w:t xml:space="preserve"> </w:t>
      </w:r>
      <w:r>
        <w:rPr>
          <w:sz w:val="24"/>
        </w:rPr>
        <w:t>detailed</w:t>
      </w:r>
      <w:r>
        <w:rPr>
          <w:spacing w:val="-4"/>
          <w:sz w:val="24"/>
        </w:rPr>
        <w:t xml:space="preserve"> </w:t>
      </w:r>
      <w:r>
        <w:rPr>
          <w:sz w:val="24"/>
        </w:rPr>
        <w:t>explanation</w:t>
      </w:r>
      <w:r>
        <w:rPr>
          <w:spacing w:val="-4"/>
          <w:sz w:val="24"/>
        </w:rPr>
        <w:t xml:space="preserve"> </w:t>
      </w:r>
      <w:r>
        <w:rPr>
          <w:sz w:val="24"/>
        </w:rPr>
        <w:t>of</w:t>
      </w:r>
      <w:r>
        <w:rPr>
          <w:spacing w:val="-2"/>
          <w:sz w:val="24"/>
        </w:rPr>
        <w:t xml:space="preserve"> </w:t>
      </w:r>
      <w:r>
        <w:rPr>
          <w:sz w:val="24"/>
        </w:rPr>
        <w:t>the assumptions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provided</w:t>
      </w:r>
      <w:r>
        <w:rPr>
          <w:spacing w:val="-4"/>
          <w:sz w:val="24"/>
        </w:rPr>
        <w:t xml:space="preserve"> </w:t>
      </w:r>
      <w:r>
        <w:rPr>
          <w:sz w:val="24"/>
        </w:rPr>
        <w:t>along</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complete</w:t>
      </w:r>
      <w:r>
        <w:rPr>
          <w:spacing w:val="-2"/>
          <w:sz w:val="24"/>
        </w:rPr>
        <w:t xml:space="preserve"> </w:t>
      </w:r>
      <w:r>
        <w:rPr>
          <w:sz w:val="24"/>
        </w:rPr>
        <w:t>estimate</w:t>
      </w:r>
      <w:r>
        <w:rPr>
          <w:spacing w:val="-2"/>
          <w:sz w:val="24"/>
        </w:rPr>
        <w:t xml:space="preserve"> </w:t>
      </w:r>
      <w:r>
        <w:rPr>
          <w:sz w:val="24"/>
        </w:rPr>
        <w:t>of</w:t>
      </w:r>
      <w:r>
        <w:rPr>
          <w:spacing w:val="-4"/>
          <w:sz w:val="24"/>
        </w:rPr>
        <w:t xml:space="preserve"> </w:t>
      </w:r>
      <w:r>
        <w:rPr>
          <w:sz w:val="24"/>
        </w:rPr>
        <w:t>total</w:t>
      </w:r>
      <w:r>
        <w:rPr>
          <w:spacing w:val="-5"/>
          <w:sz w:val="24"/>
        </w:rPr>
        <w:t xml:space="preserve"> </w:t>
      </w:r>
      <w:r>
        <w:rPr>
          <w:sz w:val="24"/>
        </w:rPr>
        <w:t xml:space="preserve">costs </w:t>
      </w:r>
      <w:r>
        <w:rPr>
          <w:sz w:val="24"/>
        </w:rPr>
        <w:lastRenderedPageBreak/>
        <w:t>anticipated to be incurred as part of the debt issue.</w:t>
      </w:r>
    </w:p>
    <w:p w14:paraId="04FCF38F" w14:textId="77777777" w:rsidR="00F30199" w:rsidRDefault="00BA7E8D" w:rsidP="00381A11">
      <w:pPr>
        <w:pStyle w:val="ListParagraph"/>
        <w:numPr>
          <w:ilvl w:val="0"/>
          <w:numId w:val="2"/>
        </w:numPr>
        <w:tabs>
          <w:tab w:val="left" w:pos="1080"/>
        </w:tabs>
        <w:ind w:right="420"/>
        <w:jc w:val="both"/>
        <w:rPr>
          <w:sz w:val="24"/>
        </w:rPr>
      </w:pPr>
      <w:r>
        <w:rPr>
          <w:sz w:val="24"/>
        </w:rPr>
        <w:t>Costs</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repayment</w:t>
      </w:r>
      <w:r>
        <w:rPr>
          <w:spacing w:val="-3"/>
          <w:sz w:val="24"/>
        </w:rPr>
        <w:t xml:space="preserve"> </w:t>
      </w:r>
      <w:r>
        <w:rPr>
          <w:sz w:val="24"/>
        </w:rPr>
        <w:t>of</w:t>
      </w:r>
      <w:r>
        <w:rPr>
          <w:spacing w:val="-3"/>
          <w:sz w:val="24"/>
        </w:rPr>
        <w:t xml:space="preserve"> </w:t>
      </w:r>
      <w:r>
        <w:rPr>
          <w:sz w:val="24"/>
        </w:rPr>
        <w:t>debt,</w:t>
      </w:r>
      <w:r>
        <w:rPr>
          <w:spacing w:val="-4"/>
          <w:sz w:val="24"/>
        </w:rPr>
        <w:t xml:space="preserve"> </w:t>
      </w:r>
      <w:r>
        <w:rPr>
          <w:sz w:val="24"/>
        </w:rPr>
        <w:t>including</w:t>
      </w:r>
      <w:r>
        <w:rPr>
          <w:spacing w:val="-7"/>
          <w:sz w:val="24"/>
        </w:rPr>
        <w:t xml:space="preserve"> </w:t>
      </w:r>
      <w:r>
        <w:rPr>
          <w:sz w:val="24"/>
        </w:rPr>
        <w:t>liabilities</w:t>
      </w:r>
      <w:r>
        <w:rPr>
          <w:spacing w:val="-2"/>
          <w:sz w:val="24"/>
        </w:rPr>
        <w:t xml:space="preserve"> </w:t>
      </w:r>
      <w:r>
        <w:rPr>
          <w:sz w:val="24"/>
        </w:rPr>
        <w:t>for</w:t>
      </w:r>
      <w:r>
        <w:rPr>
          <w:spacing w:val="-4"/>
          <w:sz w:val="24"/>
        </w:rPr>
        <w:t xml:space="preserve"> </w:t>
      </w:r>
      <w:r>
        <w:rPr>
          <w:sz w:val="24"/>
        </w:rPr>
        <w:t>future</w:t>
      </w:r>
      <w:r>
        <w:rPr>
          <w:spacing w:val="-3"/>
          <w:sz w:val="24"/>
        </w:rPr>
        <w:t xml:space="preserve"> </w:t>
      </w:r>
      <w:r>
        <w:rPr>
          <w:sz w:val="24"/>
        </w:rPr>
        <w:t>years,</w:t>
      </w:r>
      <w:r>
        <w:rPr>
          <w:spacing w:val="-1"/>
          <w:sz w:val="24"/>
        </w:rPr>
        <w:t xml:space="preserve"> </w:t>
      </w:r>
      <w:r>
        <w:rPr>
          <w:sz w:val="24"/>
        </w:rPr>
        <w:t>shall be provided in context of the annual budgets from which such payments will be funded (i.e., General Obligations</w:t>
      </w:r>
      <w:r>
        <w:rPr>
          <w:spacing w:val="-1"/>
          <w:sz w:val="24"/>
        </w:rPr>
        <w:t xml:space="preserve"> </w:t>
      </w:r>
      <w:r>
        <w:rPr>
          <w:sz w:val="24"/>
        </w:rPr>
        <w:t>bonds</w:t>
      </w:r>
      <w:r>
        <w:rPr>
          <w:spacing w:val="-1"/>
          <w:sz w:val="24"/>
        </w:rPr>
        <w:t xml:space="preserve"> </w:t>
      </w:r>
      <w:r>
        <w:rPr>
          <w:sz w:val="24"/>
        </w:rPr>
        <w:t>in context of the General Fund, Revenue bonds in context of the dedicated revenue stream and related expenditures, loans and notes).</w:t>
      </w:r>
    </w:p>
    <w:p w14:paraId="04FCF390" w14:textId="77777777" w:rsidR="00F30199" w:rsidRDefault="00BA7E8D" w:rsidP="00381A11">
      <w:pPr>
        <w:pStyle w:val="BodyText"/>
        <w:spacing w:before="279"/>
        <w:jc w:val="both"/>
      </w:pPr>
      <w:r>
        <w:rPr>
          <w:u w:val="single"/>
        </w:rPr>
        <w:t>Refinancing</w:t>
      </w:r>
      <w:r>
        <w:rPr>
          <w:spacing w:val="-4"/>
          <w:u w:val="single"/>
        </w:rPr>
        <w:t xml:space="preserve"> </w:t>
      </w:r>
      <w:r>
        <w:rPr>
          <w:u w:val="single"/>
        </w:rPr>
        <w:t>Outstanding</w:t>
      </w:r>
      <w:r>
        <w:rPr>
          <w:spacing w:val="-4"/>
          <w:u w:val="single"/>
        </w:rPr>
        <w:t xml:space="preserve"> </w:t>
      </w:r>
      <w:r>
        <w:rPr>
          <w:spacing w:val="-2"/>
          <w:u w:val="single"/>
        </w:rPr>
        <w:t>Debt</w:t>
      </w:r>
      <w:r>
        <w:rPr>
          <w:spacing w:val="-2"/>
        </w:rPr>
        <w:t>:</w:t>
      </w:r>
    </w:p>
    <w:p w14:paraId="04FCF391" w14:textId="77777777" w:rsidR="00F30199" w:rsidRDefault="00BA7E8D" w:rsidP="00381A11">
      <w:pPr>
        <w:pStyle w:val="ListParagraph"/>
        <w:numPr>
          <w:ilvl w:val="0"/>
          <w:numId w:val="2"/>
        </w:numPr>
        <w:tabs>
          <w:tab w:val="left" w:pos="1080"/>
        </w:tabs>
        <w:spacing w:before="280"/>
        <w:ind w:right="478"/>
        <w:jc w:val="both"/>
        <w:rPr>
          <w:sz w:val="24"/>
        </w:rPr>
      </w:pPr>
      <w:r>
        <w:rPr>
          <w:sz w:val="24"/>
        </w:rPr>
        <w:t>The</w:t>
      </w:r>
      <w:r>
        <w:rPr>
          <w:spacing w:val="-1"/>
          <w:sz w:val="24"/>
        </w:rPr>
        <w:t xml:space="preserve"> </w:t>
      </w:r>
      <w:r>
        <w:rPr>
          <w:sz w:val="24"/>
        </w:rPr>
        <w:t>City</w:t>
      </w:r>
      <w:r>
        <w:rPr>
          <w:spacing w:val="-2"/>
          <w:sz w:val="24"/>
        </w:rPr>
        <w:t xml:space="preserve"> </w:t>
      </w:r>
      <w:r>
        <w:rPr>
          <w:sz w:val="24"/>
        </w:rPr>
        <w:t>will</w:t>
      </w:r>
      <w:r>
        <w:rPr>
          <w:spacing w:val="-4"/>
          <w:sz w:val="24"/>
        </w:rPr>
        <w:t xml:space="preserve"> </w:t>
      </w:r>
      <w:r>
        <w:rPr>
          <w:sz w:val="24"/>
        </w:rPr>
        <w:t>refund</w:t>
      </w:r>
      <w:r>
        <w:rPr>
          <w:spacing w:val="-3"/>
          <w:sz w:val="24"/>
        </w:rPr>
        <w:t xml:space="preserve"> </w:t>
      </w:r>
      <w:r>
        <w:rPr>
          <w:sz w:val="24"/>
        </w:rPr>
        <w:t>debt</w:t>
      </w:r>
      <w:r>
        <w:rPr>
          <w:spacing w:val="-3"/>
          <w:sz w:val="24"/>
        </w:rPr>
        <w:t xml:space="preserve"> </w:t>
      </w:r>
      <w:r>
        <w:rPr>
          <w:sz w:val="24"/>
        </w:rPr>
        <w:t>when it is</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best</w:t>
      </w:r>
      <w:r>
        <w:rPr>
          <w:spacing w:val="-3"/>
          <w:sz w:val="24"/>
        </w:rPr>
        <w:t xml:space="preserve"> </w:t>
      </w:r>
      <w:r>
        <w:rPr>
          <w:sz w:val="24"/>
        </w:rPr>
        <w:t>financial</w:t>
      </w:r>
      <w:r>
        <w:rPr>
          <w:spacing w:val="-1"/>
          <w:sz w:val="24"/>
        </w:rPr>
        <w:t xml:space="preserve"> </w:t>
      </w:r>
      <w:r>
        <w:rPr>
          <w:sz w:val="24"/>
        </w:rPr>
        <w:t>interest of</w:t>
      </w:r>
      <w:r>
        <w:rPr>
          <w:spacing w:val="-3"/>
          <w:sz w:val="24"/>
        </w:rPr>
        <w:t xml:space="preserve"> </w:t>
      </w:r>
      <w:r>
        <w:rPr>
          <w:sz w:val="24"/>
        </w:rPr>
        <w:t>the</w:t>
      </w:r>
      <w:r>
        <w:rPr>
          <w:spacing w:val="-3"/>
          <w:sz w:val="24"/>
        </w:rPr>
        <w:t xml:space="preserve"> </w:t>
      </w:r>
      <w:r>
        <w:rPr>
          <w:sz w:val="24"/>
        </w:rPr>
        <w:t>City</w:t>
      </w:r>
      <w:r>
        <w:rPr>
          <w:spacing w:val="-5"/>
          <w:sz w:val="24"/>
        </w:rPr>
        <w:t xml:space="preserve"> </w:t>
      </w:r>
      <w:r>
        <w:rPr>
          <w:sz w:val="24"/>
        </w:rPr>
        <w:t>to</w:t>
      </w:r>
      <w:r>
        <w:rPr>
          <w:spacing w:val="-3"/>
          <w:sz w:val="24"/>
        </w:rPr>
        <w:t xml:space="preserve"> </w:t>
      </w:r>
      <w:r>
        <w:rPr>
          <w:sz w:val="24"/>
        </w:rPr>
        <w:t>do so, and the Chief Financial Officer shall have the responsibility to analyze outstanding bond issues for refunding opportunities.</w:t>
      </w:r>
      <w:r>
        <w:rPr>
          <w:spacing w:val="40"/>
          <w:sz w:val="24"/>
        </w:rPr>
        <w:t xml:space="preserve"> </w:t>
      </w:r>
      <w:r>
        <w:rPr>
          <w:sz w:val="24"/>
        </w:rPr>
        <w:t>The Comptroller’s Office must review the refunding plan prior to the decision being approved by the governing body, and all plans for current or advance refunding (no longer tax- exempt) of debt must be in compliance with state laws and regulations.</w:t>
      </w:r>
    </w:p>
    <w:p w14:paraId="04FCF392" w14:textId="77777777" w:rsidR="00F30199" w:rsidRDefault="00BA7E8D" w:rsidP="00381A11">
      <w:pPr>
        <w:pStyle w:val="ListParagraph"/>
        <w:numPr>
          <w:ilvl w:val="0"/>
          <w:numId w:val="2"/>
        </w:numPr>
        <w:tabs>
          <w:tab w:val="left" w:pos="1079"/>
        </w:tabs>
        <w:spacing w:line="242" w:lineRule="auto"/>
        <w:ind w:left="1079" w:right="913"/>
        <w:jc w:val="both"/>
        <w:rPr>
          <w:sz w:val="24"/>
        </w:rPr>
      </w:pPr>
      <w:r>
        <w:rPr>
          <w:sz w:val="24"/>
        </w:rPr>
        <w:t>The</w:t>
      </w:r>
      <w:r>
        <w:rPr>
          <w:spacing w:val="-3"/>
          <w:sz w:val="24"/>
        </w:rPr>
        <w:t xml:space="preserve"> </w:t>
      </w:r>
      <w:r>
        <w:rPr>
          <w:sz w:val="24"/>
        </w:rPr>
        <w:t>Chief</w:t>
      </w:r>
      <w:r>
        <w:rPr>
          <w:spacing w:val="-5"/>
          <w:sz w:val="24"/>
        </w:rPr>
        <w:t xml:space="preserve"> </w:t>
      </w:r>
      <w:r>
        <w:rPr>
          <w:sz w:val="24"/>
        </w:rPr>
        <w:t>Financial</w:t>
      </w:r>
      <w:r>
        <w:rPr>
          <w:spacing w:val="-3"/>
          <w:sz w:val="24"/>
        </w:rPr>
        <w:t xml:space="preserve"> </w:t>
      </w:r>
      <w:r>
        <w:rPr>
          <w:sz w:val="24"/>
        </w:rPr>
        <w:t>Officer</w:t>
      </w:r>
      <w:r>
        <w:rPr>
          <w:spacing w:val="-3"/>
          <w:sz w:val="24"/>
        </w:rPr>
        <w:t xml:space="preserve"> </w:t>
      </w:r>
      <w:r>
        <w:rPr>
          <w:sz w:val="24"/>
        </w:rPr>
        <w:t>will</w:t>
      </w:r>
      <w:r>
        <w:rPr>
          <w:spacing w:val="-6"/>
          <w:sz w:val="24"/>
        </w:rPr>
        <w:t xml:space="preserve"> </w:t>
      </w:r>
      <w:r>
        <w:rPr>
          <w:sz w:val="24"/>
        </w:rPr>
        <w:t>consider</w:t>
      </w:r>
      <w:r>
        <w:rPr>
          <w:spacing w:val="-6"/>
          <w:sz w:val="24"/>
        </w:rPr>
        <w:t xml:space="preserve"> </w:t>
      </w:r>
      <w:r>
        <w:rPr>
          <w:sz w:val="24"/>
        </w:rPr>
        <w:t>the</w:t>
      </w:r>
      <w:r>
        <w:rPr>
          <w:spacing w:val="-3"/>
          <w:sz w:val="24"/>
        </w:rPr>
        <w:t xml:space="preserve"> </w:t>
      </w:r>
      <w:r>
        <w:rPr>
          <w:sz w:val="24"/>
        </w:rPr>
        <w:t>following</w:t>
      </w:r>
      <w:r>
        <w:rPr>
          <w:spacing w:val="-4"/>
          <w:sz w:val="24"/>
        </w:rPr>
        <w:t xml:space="preserve"> </w:t>
      </w:r>
      <w:r>
        <w:rPr>
          <w:sz w:val="24"/>
        </w:rPr>
        <w:t>issues</w:t>
      </w:r>
      <w:r>
        <w:rPr>
          <w:spacing w:val="-6"/>
          <w:sz w:val="24"/>
        </w:rPr>
        <w:t xml:space="preserve"> </w:t>
      </w:r>
      <w:r>
        <w:rPr>
          <w:sz w:val="24"/>
        </w:rPr>
        <w:t>when</w:t>
      </w:r>
      <w:r>
        <w:rPr>
          <w:spacing w:val="-2"/>
          <w:sz w:val="24"/>
        </w:rPr>
        <w:t xml:space="preserve"> </w:t>
      </w:r>
      <w:r>
        <w:rPr>
          <w:sz w:val="24"/>
        </w:rPr>
        <w:t>analyzing possible refunding opportunities:</w:t>
      </w:r>
    </w:p>
    <w:p w14:paraId="04FCF394" w14:textId="77777777" w:rsidR="00F30199" w:rsidRDefault="00BA7E8D" w:rsidP="00381A11">
      <w:pPr>
        <w:pStyle w:val="ListParagraph"/>
        <w:numPr>
          <w:ilvl w:val="1"/>
          <w:numId w:val="2"/>
        </w:numPr>
        <w:tabs>
          <w:tab w:val="left" w:pos="1800"/>
        </w:tabs>
        <w:spacing w:before="39"/>
        <w:ind w:right="593"/>
        <w:jc w:val="both"/>
        <w:rPr>
          <w:sz w:val="24"/>
        </w:rPr>
      </w:pPr>
      <w:r>
        <w:rPr>
          <w:sz w:val="24"/>
          <w:u w:val="single"/>
        </w:rPr>
        <w:t>Onerous</w:t>
      </w:r>
      <w:r>
        <w:rPr>
          <w:spacing w:val="-5"/>
          <w:sz w:val="24"/>
          <w:u w:val="single"/>
        </w:rPr>
        <w:t xml:space="preserve"> </w:t>
      </w:r>
      <w:r>
        <w:rPr>
          <w:sz w:val="24"/>
          <w:u w:val="single"/>
        </w:rPr>
        <w:t>Restrictions</w:t>
      </w:r>
      <w:r>
        <w:rPr>
          <w:spacing w:val="-7"/>
          <w:sz w:val="24"/>
        </w:rPr>
        <w:t xml:space="preserve"> </w:t>
      </w:r>
      <w:r>
        <w:rPr>
          <w:sz w:val="24"/>
        </w:rPr>
        <w:t>–</w:t>
      </w:r>
      <w:r>
        <w:rPr>
          <w:spacing w:val="-2"/>
          <w:sz w:val="24"/>
        </w:rPr>
        <w:t xml:space="preserve"> </w:t>
      </w:r>
      <w:r>
        <w:rPr>
          <w:sz w:val="24"/>
        </w:rPr>
        <w:t>Debt</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refinanced</w:t>
      </w:r>
      <w:r>
        <w:rPr>
          <w:spacing w:val="-4"/>
          <w:sz w:val="24"/>
        </w:rPr>
        <w:t xml:space="preserve"> </w:t>
      </w:r>
      <w:r>
        <w:rPr>
          <w:sz w:val="24"/>
        </w:rPr>
        <w:t>to</w:t>
      </w:r>
      <w:r>
        <w:rPr>
          <w:spacing w:val="-2"/>
          <w:sz w:val="24"/>
        </w:rPr>
        <w:t xml:space="preserve"> </w:t>
      </w:r>
      <w:r>
        <w:rPr>
          <w:sz w:val="24"/>
        </w:rPr>
        <w:t>eliminate</w:t>
      </w:r>
      <w:r>
        <w:rPr>
          <w:spacing w:val="-4"/>
          <w:sz w:val="24"/>
        </w:rPr>
        <w:t xml:space="preserve"> </w:t>
      </w:r>
      <w:r>
        <w:rPr>
          <w:sz w:val="24"/>
        </w:rPr>
        <w:t>onerous</w:t>
      </w:r>
      <w:r>
        <w:rPr>
          <w:spacing w:val="-3"/>
          <w:sz w:val="24"/>
        </w:rPr>
        <w:t xml:space="preserve"> </w:t>
      </w:r>
      <w:r>
        <w:rPr>
          <w:sz w:val="24"/>
        </w:rPr>
        <w:t>or restrictive covenants contained in existing debt documents, or to take advantage of changing financial conditions or interest rates.</w:t>
      </w:r>
    </w:p>
    <w:p w14:paraId="04FCF395" w14:textId="77777777" w:rsidR="00F30199" w:rsidRDefault="00BA7E8D" w:rsidP="00381A11">
      <w:pPr>
        <w:pStyle w:val="ListParagraph"/>
        <w:numPr>
          <w:ilvl w:val="1"/>
          <w:numId w:val="2"/>
        </w:numPr>
        <w:tabs>
          <w:tab w:val="left" w:pos="1799"/>
        </w:tabs>
        <w:ind w:left="1799" w:right="446"/>
        <w:jc w:val="both"/>
        <w:rPr>
          <w:sz w:val="24"/>
        </w:rPr>
      </w:pPr>
      <w:r>
        <w:rPr>
          <w:sz w:val="24"/>
          <w:u w:val="single"/>
        </w:rPr>
        <w:t>Restructuring for Economic Purposes</w:t>
      </w:r>
      <w:r>
        <w:rPr>
          <w:sz w:val="24"/>
        </w:rPr>
        <w:t xml:space="preserve"> – The City will refund debt when it is in the best financial interest of the City to do so.</w:t>
      </w:r>
      <w:r>
        <w:rPr>
          <w:spacing w:val="40"/>
          <w:sz w:val="24"/>
        </w:rPr>
        <w:t xml:space="preserve"> </w:t>
      </w:r>
      <w:r>
        <w:rPr>
          <w:sz w:val="24"/>
        </w:rPr>
        <w:t>Such refunding may include restructuring to meet unanticipated revenue expectations, achieve cost savings, mitigate irregular debt service payments, or to release reserve funds.</w:t>
      </w:r>
      <w:r>
        <w:rPr>
          <w:spacing w:val="40"/>
          <w:sz w:val="24"/>
        </w:rPr>
        <w:t xml:space="preserve"> </w:t>
      </w:r>
      <w:r>
        <w:rPr>
          <w:sz w:val="24"/>
        </w:rPr>
        <w:t>Current refunding opportunities may be considered by the Chief Financial Officer if the refunding generates positive present value savings, and the Chief Financial Officer must establish</w:t>
      </w:r>
      <w:r>
        <w:rPr>
          <w:spacing w:val="-2"/>
          <w:sz w:val="24"/>
        </w:rPr>
        <w:t xml:space="preserve"> </w:t>
      </w:r>
      <w:r>
        <w:rPr>
          <w:sz w:val="24"/>
        </w:rPr>
        <w:t>a</w:t>
      </w:r>
      <w:r>
        <w:rPr>
          <w:spacing w:val="-6"/>
          <w:sz w:val="24"/>
        </w:rPr>
        <w:t xml:space="preserve"> </w:t>
      </w:r>
      <w:r>
        <w:rPr>
          <w:sz w:val="24"/>
        </w:rPr>
        <w:t>minimum</w:t>
      </w:r>
      <w:r>
        <w:rPr>
          <w:spacing w:val="-6"/>
          <w:sz w:val="24"/>
        </w:rPr>
        <w:t xml:space="preserve"> </w:t>
      </w:r>
      <w:r>
        <w:rPr>
          <w:sz w:val="24"/>
        </w:rPr>
        <w:t>present</w:t>
      </w:r>
      <w:r>
        <w:rPr>
          <w:spacing w:val="-2"/>
          <w:sz w:val="24"/>
        </w:rPr>
        <w:t xml:space="preserve"> </w:t>
      </w:r>
      <w:r>
        <w:rPr>
          <w:sz w:val="24"/>
        </w:rPr>
        <w:t>value</w:t>
      </w:r>
      <w:r>
        <w:rPr>
          <w:spacing w:val="-5"/>
          <w:sz w:val="24"/>
        </w:rPr>
        <w:t xml:space="preserve"> </w:t>
      </w:r>
      <w:r>
        <w:rPr>
          <w:sz w:val="24"/>
        </w:rPr>
        <w:t>savings</w:t>
      </w:r>
      <w:r>
        <w:rPr>
          <w:spacing w:val="-6"/>
          <w:sz w:val="24"/>
        </w:rPr>
        <w:t xml:space="preserve"> </w:t>
      </w:r>
      <w:r>
        <w:rPr>
          <w:sz w:val="24"/>
        </w:rPr>
        <w:t>threshold</w:t>
      </w:r>
      <w:r>
        <w:rPr>
          <w:spacing w:val="-5"/>
          <w:sz w:val="24"/>
        </w:rPr>
        <w:t xml:space="preserve"> </w:t>
      </w:r>
      <w:r>
        <w:rPr>
          <w:sz w:val="24"/>
        </w:rPr>
        <w:t>for</w:t>
      </w:r>
      <w:r>
        <w:rPr>
          <w:spacing w:val="-6"/>
          <w:sz w:val="24"/>
        </w:rPr>
        <w:t xml:space="preserve"> </w:t>
      </w:r>
      <w:r>
        <w:rPr>
          <w:sz w:val="24"/>
        </w:rPr>
        <w:t>any</w:t>
      </w:r>
      <w:r>
        <w:rPr>
          <w:spacing w:val="-4"/>
          <w:sz w:val="24"/>
        </w:rPr>
        <w:t xml:space="preserve"> </w:t>
      </w:r>
      <w:r>
        <w:rPr>
          <w:sz w:val="24"/>
        </w:rPr>
        <w:t>refinancing.</w:t>
      </w:r>
    </w:p>
    <w:p w14:paraId="04FCF396" w14:textId="77777777" w:rsidR="00F30199" w:rsidRDefault="00BA7E8D" w:rsidP="00381A11">
      <w:pPr>
        <w:pStyle w:val="ListParagraph"/>
        <w:numPr>
          <w:ilvl w:val="1"/>
          <w:numId w:val="2"/>
        </w:numPr>
        <w:tabs>
          <w:tab w:val="left" w:pos="1800"/>
        </w:tabs>
        <w:spacing w:before="1"/>
        <w:ind w:right="498"/>
        <w:jc w:val="both"/>
        <w:rPr>
          <w:sz w:val="24"/>
        </w:rPr>
      </w:pPr>
      <w:r>
        <w:rPr>
          <w:sz w:val="24"/>
          <w:u w:val="single"/>
        </w:rPr>
        <w:t>Term</w:t>
      </w:r>
      <w:r>
        <w:rPr>
          <w:spacing w:val="-2"/>
          <w:sz w:val="24"/>
          <w:u w:val="single"/>
        </w:rPr>
        <w:t xml:space="preserve"> </w:t>
      </w:r>
      <w:r>
        <w:rPr>
          <w:sz w:val="24"/>
          <w:u w:val="single"/>
        </w:rPr>
        <w:t>of</w:t>
      </w:r>
      <w:r>
        <w:rPr>
          <w:spacing w:val="-1"/>
          <w:sz w:val="24"/>
          <w:u w:val="single"/>
        </w:rPr>
        <w:t xml:space="preserve"> </w:t>
      </w:r>
      <w:r>
        <w:rPr>
          <w:sz w:val="24"/>
          <w:u w:val="single"/>
        </w:rPr>
        <w:t>Refunding</w:t>
      </w:r>
      <w:r>
        <w:rPr>
          <w:spacing w:val="-3"/>
          <w:sz w:val="24"/>
          <w:u w:val="single"/>
        </w:rPr>
        <w:t xml:space="preserve"> </w:t>
      </w:r>
      <w:r>
        <w:rPr>
          <w:sz w:val="24"/>
          <w:u w:val="single"/>
        </w:rPr>
        <w:t>Issues</w:t>
      </w:r>
      <w:r>
        <w:rPr>
          <w:spacing w:val="-3"/>
          <w:sz w:val="24"/>
        </w:rPr>
        <w:t xml:space="preserve"> </w:t>
      </w:r>
      <w:r>
        <w:rPr>
          <w:sz w:val="24"/>
        </w:rPr>
        <w:t>–</w:t>
      </w:r>
      <w:r>
        <w:rPr>
          <w:spacing w:val="-2"/>
          <w:sz w:val="24"/>
        </w:rPr>
        <w:t xml:space="preserve"> </w:t>
      </w:r>
      <w:r>
        <w:rPr>
          <w:sz w:val="24"/>
        </w:rPr>
        <w:t>The</w:t>
      </w:r>
      <w:r>
        <w:rPr>
          <w:spacing w:val="-2"/>
          <w:sz w:val="24"/>
        </w:rPr>
        <w:t xml:space="preserve"> </w:t>
      </w:r>
      <w:r>
        <w:rPr>
          <w:sz w:val="24"/>
        </w:rPr>
        <w:t>City</w:t>
      </w:r>
      <w:r>
        <w:rPr>
          <w:spacing w:val="-6"/>
          <w:sz w:val="24"/>
        </w:rPr>
        <w:t xml:space="preserve"> </w:t>
      </w:r>
      <w:r>
        <w:rPr>
          <w:sz w:val="24"/>
        </w:rPr>
        <w:t>will</w:t>
      </w:r>
      <w:r>
        <w:rPr>
          <w:spacing w:val="-5"/>
          <w:sz w:val="24"/>
        </w:rPr>
        <w:t xml:space="preserve"> </w:t>
      </w:r>
      <w:r>
        <w:rPr>
          <w:sz w:val="24"/>
        </w:rPr>
        <w:t>refund</w:t>
      </w:r>
      <w:r>
        <w:rPr>
          <w:spacing w:val="-4"/>
          <w:sz w:val="24"/>
        </w:rPr>
        <w:t xml:space="preserve"> </w:t>
      </w:r>
      <w:r>
        <w:rPr>
          <w:sz w:val="24"/>
        </w:rPr>
        <w:t>bonds</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term</w:t>
      </w:r>
      <w:r>
        <w:rPr>
          <w:spacing w:val="-5"/>
          <w:sz w:val="24"/>
        </w:rPr>
        <w:t xml:space="preserve"> </w:t>
      </w:r>
      <w:r>
        <w:rPr>
          <w:sz w:val="24"/>
        </w:rPr>
        <w:t>of the originally issued debt.</w:t>
      </w:r>
      <w:r>
        <w:rPr>
          <w:spacing w:val="40"/>
          <w:sz w:val="24"/>
        </w:rPr>
        <w:t xml:space="preserve"> </w:t>
      </w:r>
      <w:r>
        <w:rPr>
          <w:sz w:val="24"/>
        </w:rPr>
        <w:t xml:space="preserve">However, the Chief Financial Officer may consider maturity extension, when necessary to achieve a desired outcome, provided such </w:t>
      </w:r>
      <w:proofErr w:type="gramStart"/>
      <w:r>
        <w:rPr>
          <w:sz w:val="24"/>
        </w:rPr>
        <w:t>extension</w:t>
      </w:r>
      <w:proofErr w:type="gramEnd"/>
      <w:r>
        <w:rPr>
          <w:sz w:val="24"/>
        </w:rPr>
        <w:t xml:space="preserve"> is legally permissible.</w:t>
      </w:r>
      <w:r>
        <w:rPr>
          <w:spacing w:val="40"/>
          <w:sz w:val="24"/>
        </w:rPr>
        <w:t xml:space="preserve"> </w:t>
      </w:r>
      <w:r>
        <w:rPr>
          <w:sz w:val="24"/>
        </w:rPr>
        <w:t>The Chief Financial Officer may also consider shortening the term of the originally issued debt to realize greater savings.</w:t>
      </w:r>
      <w:r>
        <w:rPr>
          <w:spacing w:val="40"/>
          <w:sz w:val="24"/>
        </w:rPr>
        <w:t xml:space="preserve"> </w:t>
      </w:r>
      <w:r>
        <w:rPr>
          <w:sz w:val="24"/>
        </w:rPr>
        <w:t>The remaining useful life of the financed facility and the concept of inter-generational equity should guide this decision.</w:t>
      </w:r>
    </w:p>
    <w:p w14:paraId="04FCF397" w14:textId="77777777" w:rsidR="00F30199" w:rsidRDefault="00BA7E8D" w:rsidP="00381A11">
      <w:pPr>
        <w:pStyle w:val="ListParagraph"/>
        <w:numPr>
          <w:ilvl w:val="1"/>
          <w:numId w:val="2"/>
        </w:numPr>
        <w:tabs>
          <w:tab w:val="left" w:pos="1800"/>
        </w:tabs>
        <w:ind w:right="456"/>
        <w:jc w:val="both"/>
        <w:rPr>
          <w:sz w:val="24"/>
        </w:rPr>
      </w:pPr>
      <w:r>
        <w:rPr>
          <w:sz w:val="24"/>
          <w:u w:val="single"/>
        </w:rPr>
        <w:t>Escrow Structuring</w:t>
      </w:r>
      <w:r>
        <w:rPr>
          <w:sz w:val="24"/>
        </w:rPr>
        <w:t xml:space="preserve"> – The City shall utilize the least costly securities available</w:t>
      </w:r>
      <w:r>
        <w:rPr>
          <w:spacing w:val="-4"/>
          <w:sz w:val="24"/>
        </w:rPr>
        <w:t xml:space="preserve"> </w:t>
      </w:r>
      <w:r>
        <w:rPr>
          <w:sz w:val="24"/>
        </w:rPr>
        <w:t>in</w:t>
      </w:r>
      <w:r>
        <w:rPr>
          <w:spacing w:val="-3"/>
          <w:sz w:val="24"/>
        </w:rPr>
        <w:t xml:space="preserve"> </w:t>
      </w:r>
      <w:r>
        <w:rPr>
          <w:sz w:val="24"/>
        </w:rPr>
        <w:t>structuring</w:t>
      </w:r>
      <w:r>
        <w:rPr>
          <w:spacing w:val="-5"/>
          <w:sz w:val="24"/>
        </w:rPr>
        <w:t xml:space="preserve"> </w:t>
      </w:r>
      <w:r>
        <w:rPr>
          <w:sz w:val="24"/>
        </w:rPr>
        <w:t>refunding</w:t>
      </w:r>
      <w:r>
        <w:rPr>
          <w:spacing w:val="-5"/>
          <w:sz w:val="24"/>
        </w:rPr>
        <w:t xml:space="preserve"> </w:t>
      </w:r>
      <w:r>
        <w:rPr>
          <w:sz w:val="24"/>
        </w:rPr>
        <w:t>escrows.</w:t>
      </w:r>
      <w:r>
        <w:rPr>
          <w:spacing w:val="40"/>
          <w:sz w:val="24"/>
        </w:rPr>
        <w:t xml:space="preserve"> </w:t>
      </w:r>
      <w:r>
        <w:rPr>
          <w:sz w:val="24"/>
        </w:rPr>
        <w:t>Under</w:t>
      </w:r>
      <w:r>
        <w:rPr>
          <w:spacing w:val="-4"/>
          <w:sz w:val="24"/>
        </w:rPr>
        <w:t xml:space="preserve"> </w:t>
      </w:r>
      <w:r>
        <w:rPr>
          <w:sz w:val="24"/>
        </w:rPr>
        <w:t>no</w:t>
      </w:r>
      <w:r>
        <w:rPr>
          <w:spacing w:val="-6"/>
          <w:sz w:val="24"/>
        </w:rPr>
        <w:t xml:space="preserve"> </w:t>
      </w:r>
      <w:r>
        <w:rPr>
          <w:sz w:val="24"/>
        </w:rPr>
        <w:t>circumstances</w:t>
      </w:r>
      <w:r>
        <w:rPr>
          <w:spacing w:val="-5"/>
          <w:sz w:val="24"/>
        </w:rPr>
        <w:t xml:space="preserve"> </w:t>
      </w:r>
      <w:r>
        <w:rPr>
          <w:sz w:val="24"/>
        </w:rPr>
        <w:t>shall an underwriter, agent or financial advisor sell escrow securities to the City from its own account.</w:t>
      </w:r>
    </w:p>
    <w:p w14:paraId="04FCF398" w14:textId="77777777" w:rsidR="00F30199" w:rsidRDefault="00BA7E8D" w:rsidP="00381A11">
      <w:pPr>
        <w:pStyle w:val="ListParagraph"/>
        <w:numPr>
          <w:ilvl w:val="1"/>
          <w:numId w:val="2"/>
        </w:numPr>
        <w:tabs>
          <w:tab w:val="left" w:pos="1800"/>
        </w:tabs>
        <w:ind w:right="437"/>
        <w:jc w:val="both"/>
        <w:rPr>
          <w:sz w:val="24"/>
        </w:rPr>
      </w:pPr>
      <w:r>
        <w:rPr>
          <w:sz w:val="24"/>
          <w:u w:val="single"/>
        </w:rPr>
        <w:t>Arbitrage</w:t>
      </w:r>
      <w:r>
        <w:rPr>
          <w:spacing w:val="-3"/>
          <w:sz w:val="24"/>
          <w:u w:val="single"/>
        </w:rPr>
        <w:t xml:space="preserve"> </w:t>
      </w:r>
      <w:r>
        <w:rPr>
          <w:sz w:val="24"/>
        </w:rPr>
        <w:t>–</w:t>
      </w:r>
      <w:r>
        <w:rPr>
          <w:spacing w:val="-4"/>
          <w:sz w:val="24"/>
        </w:rPr>
        <w:t xml:space="preserve"> </w:t>
      </w:r>
      <w:r>
        <w:rPr>
          <w:sz w:val="24"/>
        </w:rPr>
        <w:t>The</w:t>
      </w:r>
      <w:r>
        <w:rPr>
          <w:spacing w:val="-3"/>
          <w:sz w:val="24"/>
        </w:rPr>
        <w:t xml:space="preserve"> </w:t>
      </w:r>
      <w:r>
        <w:rPr>
          <w:sz w:val="24"/>
        </w:rPr>
        <w:t>City</w:t>
      </w:r>
      <w:r>
        <w:rPr>
          <w:spacing w:val="-4"/>
          <w:sz w:val="24"/>
        </w:rPr>
        <w:t xml:space="preserve"> </w:t>
      </w:r>
      <w:r>
        <w:rPr>
          <w:sz w:val="24"/>
        </w:rPr>
        <w:t>shall</w:t>
      </w:r>
      <w:r>
        <w:rPr>
          <w:spacing w:val="-5"/>
          <w:sz w:val="24"/>
        </w:rPr>
        <w:t xml:space="preserve"> </w:t>
      </w:r>
      <w:r>
        <w:rPr>
          <w:sz w:val="24"/>
        </w:rPr>
        <w:t>consult</w:t>
      </w:r>
      <w:r>
        <w:rPr>
          <w:spacing w:val="-4"/>
          <w:sz w:val="24"/>
        </w:rPr>
        <w:t xml:space="preserve"> </w:t>
      </w:r>
      <w:r>
        <w:rPr>
          <w:sz w:val="24"/>
        </w:rPr>
        <w:t>with</w:t>
      </w:r>
      <w:r>
        <w:rPr>
          <w:spacing w:val="-2"/>
          <w:sz w:val="24"/>
        </w:rPr>
        <w:t xml:space="preserve"> </w:t>
      </w:r>
      <w:r>
        <w:rPr>
          <w:sz w:val="24"/>
        </w:rPr>
        <w:t>persons</w:t>
      </w:r>
      <w:r>
        <w:rPr>
          <w:spacing w:val="-5"/>
          <w:sz w:val="24"/>
        </w:rPr>
        <w:t xml:space="preserve"> </w:t>
      </w:r>
      <w:r>
        <w:rPr>
          <w:sz w:val="24"/>
        </w:rPr>
        <w:t>familiar</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arbitrage rules to determine applicability, legal responsibility, and potential consequences associated with any refunding.</w:t>
      </w:r>
    </w:p>
    <w:p w14:paraId="04FCF399" w14:textId="77777777" w:rsidR="00F30199" w:rsidRPr="00D9031E" w:rsidRDefault="00BA7E8D" w:rsidP="00381A11">
      <w:pPr>
        <w:spacing w:before="278"/>
        <w:ind w:left="360"/>
        <w:jc w:val="both"/>
        <w:rPr>
          <w:bCs/>
          <w:sz w:val="24"/>
        </w:rPr>
      </w:pPr>
      <w:r w:rsidRPr="00D9031E">
        <w:rPr>
          <w:bCs/>
          <w:sz w:val="24"/>
          <w:u w:val="single"/>
        </w:rPr>
        <w:t>Professional</w:t>
      </w:r>
      <w:r w:rsidRPr="00D9031E">
        <w:rPr>
          <w:bCs/>
          <w:spacing w:val="-1"/>
          <w:sz w:val="24"/>
          <w:u w:val="single"/>
        </w:rPr>
        <w:t xml:space="preserve"> </w:t>
      </w:r>
      <w:r w:rsidRPr="00D9031E">
        <w:rPr>
          <w:bCs/>
          <w:spacing w:val="-2"/>
          <w:sz w:val="24"/>
          <w:u w:val="single"/>
        </w:rPr>
        <w:t>Services:</w:t>
      </w:r>
    </w:p>
    <w:p w14:paraId="04FCF39A" w14:textId="77777777" w:rsidR="00F30199" w:rsidRPr="00D9031E" w:rsidRDefault="00BA7E8D" w:rsidP="00381A11">
      <w:pPr>
        <w:spacing w:before="281"/>
        <w:ind w:left="360" w:right="357"/>
        <w:jc w:val="both"/>
        <w:rPr>
          <w:bCs/>
          <w:sz w:val="24"/>
        </w:rPr>
      </w:pPr>
      <w:r w:rsidRPr="00D9031E">
        <w:rPr>
          <w:bCs/>
          <w:sz w:val="24"/>
        </w:rPr>
        <w:lastRenderedPageBreak/>
        <w:t>The City shall</w:t>
      </w:r>
      <w:r w:rsidRPr="00D9031E">
        <w:rPr>
          <w:bCs/>
          <w:spacing w:val="-1"/>
          <w:sz w:val="24"/>
        </w:rPr>
        <w:t xml:space="preserve"> </w:t>
      </w:r>
      <w:r w:rsidRPr="00D9031E">
        <w:rPr>
          <w:bCs/>
          <w:sz w:val="24"/>
        </w:rPr>
        <w:t>require all</w:t>
      </w:r>
      <w:r w:rsidRPr="00D9031E">
        <w:rPr>
          <w:bCs/>
          <w:spacing w:val="-3"/>
          <w:sz w:val="24"/>
        </w:rPr>
        <w:t xml:space="preserve"> </w:t>
      </w:r>
      <w:r w:rsidRPr="00D9031E">
        <w:rPr>
          <w:bCs/>
          <w:sz w:val="24"/>
        </w:rPr>
        <w:t>professionals</w:t>
      </w:r>
      <w:r w:rsidRPr="00D9031E">
        <w:rPr>
          <w:bCs/>
          <w:spacing w:val="-2"/>
          <w:sz w:val="24"/>
        </w:rPr>
        <w:t xml:space="preserve"> </w:t>
      </w:r>
      <w:r w:rsidRPr="00D9031E">
        <w:rPr>
          <w:bCs/>
          <w:sz w:val="24"/>
        </w:rPr>
        <w:t>engaged in the</w:t>
      </w:r>
      <w:r w:rsidRPr="00D9031E">
        <w:rPr>
          <w:bCs/>
          <w:spacing w:val="-3"/>
          <w:sz w:val="24"/>
        </w:rPr>
        <w:t xml:space="preserve"> </w:t>
      </w:r>
      <w:r w:rsidRPr="00D9031E">
        <w:rPr>
          <w:bCs/>
          <w:sz w:val="24"/>
        </w:rPr>
        <w:t>process of</w:t>
      </w:r>
      <w:r w:rsidRPr="00D9031E">
        <w:rPr>
          <w:bCs/>
          <w:spacing w:val="-1"/>
          <w:sz w:val="24"/>
        </w:rPr>
        <w:t xml:space="preserve"> </w:t>
      </w:r>
      <w:r w:rsidRPr="00D9031E">
        <w:rPr>
          <w:bCs/>
          <w:sz w:val="24"/>
        </w:rPr>
        <w:t>issuing</w:t>
      </w:r>
      <w:r w:rsidRPr="00D9031E">
        <w:rPr>
          <w:bCs/>
          <w:spacing w:val="-3"/>
          <w:sz w:val="24"/>
        </w:rPr>
        <w:t xml:space="preserve"> </w:t>
      </w:r>
      <w:r w:rsidRPr="00D9031E">
        <w:rPr>
          <w:bCs/>
          <w:sz w:val="24"/>
        </w:rPr>
        <w:t>debt to clearly disclose all compensation and consideration received related to services provided in the</w:t>
      </w:r>
      <w:r w:rsidRPr="00D9031E">
        <w:rPr>
          <w:bCs/>
          <w:spacing w:val="-2"/>
          <w:sz w:val="24"/>
        </w:rPr>
        <w:t xml:space="preserve"> </w:t>
      </w:r>
      <w:r w:rsidRPr="00D9031E">
        <w:rPr>
          <w:bCs/>
          <w:sz w:val="24"/>
        </w:rPr>
        <w:t>debt</w:t>
      </w:r>
      <w:r w:rsidRPr="00D9031E">
        <w:rPr>
          <w:bCs/>
          <w:spacing w:val="-3"/>
          <w:sz w:val="24"/>
        </w:rPr>
        <w:t xml:space="preserve"> </w:t>
      </w:r>
      <w:r w:rsidRPr="00D9031E">
        <w:rPr>
          <w:bCs/>
          <w:sz w:val="24"/>
        </w:rPr>
        <w:t>issuance</w:t>
      </w:r>
      <w:r w:rsidRPr="00D9031E">
        <w:rPr>
          <w:bCs/>
          <w:spacing w:val="-2"/>
          <w:sz w:val="24"/>
        </w:rPr>
        <w:t xml:space="preserve"> </w:t>
      </w:r>
      <w:r w:rsidRPr="00D9031E">
        <w:rPr>
          <w:bCs/>
          <w:sz w:val="24"/>
        </w:rPr>
        <w:t>process</w:t>
      </w:r>
      <w:r w:rsidRPr="00D9031E">
        <w:rPr>
          <w:bCs/>
          <w:spacing w:val="-1"/>
          <w:sz w:val="24"/>
        </w:rPr>
        <w:t xml:space="preserve"> </w:t>
      </w:r>
      <w:r w:rsidRPr="00D9031E">
        <w:rPr>
          <w:bCs/>
          <w:sz w:val="24"/>
        </w:rPr>
        <w:t>by</w:t>
      </w:r>
      <w:r w:rsidRPr="00D9031E">
        <w:rPr>
          <w:bCs/>
          <w:spacing w:val="-2"/>
          <w:sz w:val="24"/>
        </w:rPr>
        <w:t xml:space="preserve"> </w:t>
      </w:r>
      <w:r w:rsidRPr="00D9031E">
        <w:rPr>
          <w:bCs/>
          <w:sz w:val="24"/>
        </w:rPr>
        <w:t>both</w:t>
      </w:r>
      <w:r w:rsidRPr="00D9031E">
        <w:rPr>
          <w:bCs/>
          <w:spacing w:val="-3"/>
          <w:sz w:val="24"/>
        </w:rPr>
        <w:t xml:space="preserve"> </w:t>
      </w:r>
      <w:r w:rsidRPr="00D9031E">
        <w:rPr>
          <w:bCs/>
          <w:sz w:val="24"/>
        </w:rPr>
        <w:t>the</w:t>
      </w:r>
      <w:r w:rsidRPr="00D9031E">
        <w:rPr>
          <w:bCs/>
          <w:spacing w:val="-2"/>
          <w:sz w:val="24"/>
        </w:rPr>
        <w:t xml:space="preserve"> </w:t>
      </w:r>
      <w:r w:rsidRPr="00D9031E">
        <w:rPr>
          <w:bCs/>
          <w:sz w:val="24"/>
        </w:rPr>
        <w:t>City</w:t>
      </w:r>
      <w:r w:rsidRPr="00D9031E">
        <w:rPr>
          <w:bCs/>
          <w:spacing w:val="-2"/>
          <w:sz w:val="24"/>
        </w:rPr>
        <w:t xml:space="preserve"> </w:t>
      </w:r>
      <w:r w:rsidRPr="00D9031E">
        <w:rPr>
          <w:bCs/>
          <w:sz w:val="24"/>
        </w:rPr>
        <w:t>and</w:t>
      </w:r>
      <w:r w:rsidRPr="00D9031E">
        <w:rPr>
          <w:bCs/>
          <w:spacing w:val="-3"/>
          <w:sz w:val="24"/>
        </w:rPr>
        <w:t xml:space="preserve"> </w:t>
      </w:r>
      <w:r w:rsidRPr="00D9031E">
        <w:rPr>
          <w:bCs/>
          <w:sz w:val="24"/>
        </w:rPr>
        <w:t>the</w:t>
      </w:r>
      <w:r w:rsidRPr="00D9031E">
        <w:rPr>
          <w:bCs/>
          <w:spacing w:val="-2"/>
          <w:sz w:val="24"/>
        </w:rPr>
        <w:t xml:space="preserve"> </w:t>
      </w:r>
      <w:r w:rsidRPr="00D9031E">
        <w:rPr>
          <w:bCs/>
          <w:sz w:val="24"/>
        </w:rPr>
        <w:t>lender</w:t>
      </w:r>
      <w:r w:rsidRPr="00D9031E">
        <w:rPr>
          <w:bCs/>
          <w:spacing w:val="-3"/>
          <w:sz w:val="24"/>
        </w:rPr>
        <w:t xml:space="preserve"> </w:t>
      </w:r>
      <w:r w:rsidRPr="00D9031E">
        <w:rPr>
          <w:bCs/>
          <w:sz w:val="24"/>
        </w:rPr>
        <w:t>or</w:t>
      </w:r>
      <w:r w:rsidRPr="00D9031E">
        <w:rPr>
          <w:bCs/>
          <w:spacing w:val="-3"/>
          <w:sz w:val="24"/>
        </w:rPr>
        <w:t xml:space="preserve"> </w:t>
      </w:r>
      <w:proofErr w:type="gramStart"/>
      <w:r w:rsidRPr="00D9031E">
        <w:rPr>
          <w:bCs/>
          <w:sz w:val="24"/>
        </w:rPr>
        <w:t>conduit</w:t>
      </w:r>
      <w:proofErr w:type="gramEnd"/>
      <w:r w:rsidRPr="00D9031E">
        <w:rPr>
          <w:bCs/>
          <w:spacing w:val="-3"/>
          <w:sz w:val="24"/>
        </w:rPr>
        <w:t xml:space="preserve"> </w:t>
      </w:r>
      <w:r w:rsidRPr="00D9031E">
        <w:rPr>
          <w:bCs/>
          <w:sz w:val="24"/>
        </w:rPr>
        <w:t>issuer,</w:t>
      </w:r>
      <w:r w:rsidRPr="00D9031E">
        <w:rPr>
          <w:bCs/>
          <w:spacing w:val="-1"/>
          <w:sz w:val="24"/>
        </w:rPr>
        <w:t xml:space="preserve"> </w:t>
      </w:r>
      <w:r w:rsidRPr="00D9031E">
        <w:rPr>
          <w:bCs/>
          <w:sz w:val="24"/>
        </w:rPr>
        <w:t>if</w:t>
      </w:r>
      <w:r w:rsidRPr="00D9031E">
        <w:rPr>
          <w:bCs/>
          <w:spacing w:val="-2"/>
          <w:sz w:val="24"/>
        </w:rPr>
        <w:t xml:space="preserve"> </w:t>
      </w:r>
      <w:r w:rsidRPr="00D9031E">
        <w:rPr>
          <w:bCs/>
          <w:sz w:val="24"/>
        </w:rPr>
        <w:t>any.</w:t>
      </w:r>
      <w:r w:rsidRPr="00D9031E">
        <w:rPr>
          <w:bCs/>
          <w:spacing w:val="-3"/>
          <w:sz w:val="24"/>
        </w:rPr>
        <w:t xml:space="preserve"> </w:t>
      </w:r>
      <w:r w:rsidRPr="00D9031E">
        <w:rPr>
          <w:bCs/>
          <w:sz w:val="24"/>
        </w:rPr>
        <w:t>This includes “soft” costs or compensations in lieu of direct payments.</w:t>
      </w:r>
    </w:p>
    <w:p w14:paraId="04FCF39B" w14:textId="77777777" w:rsidR="00F30199" w:rsidRPr="009E29F5" w:rsidRDefault="00BA7E8D" w:rsidP="00381A11">
      <w:pPr>
        <w:pStyle w:val="ListParagraph"/>
        <w:numPr>
          <w:ilvl w:val="0"/>
          <w:numId w:val="2"/>
        </w:numPr>
        <w:tabs>
          <w:tab w:val="left" w:pos="1079"/>
        </w:tabs>
        <w:spacing w:before="92"/>
        <w:ind w:left="1079" w:right="434"/>
        <w:jc w:val="both"/>
        <w:rPr>
          <w:bCs/>
          <w:sz w:val="24"/>
        </w:rPr>
      </w:pPr>
      <w:r w:rsidRPr="00D9031E">
        <w:rPr>
          <w:bCs/>
          <w:sz w:val="24"/>
        </w:rPr>
        <w:t>Counsel:</w:t>
      </w:r>
      <w:r w:rsidRPr="00D9031E">
        <w:rPr>
          <w:bCs/>
          <w:spacing w:val="40"/>
          <w:sz w:val="24"/>
        </w:rPr>
        <w:t xml:space="preserve"> </w:t>
      </w:r>
      <w:r w:rsidRPr="00D9031E">
        <w:rPr>
          <w:bCs/>
          <w:sz w:val="24"/>
        </w:rPr>
        <w:t>The City shall enter into an engagement letter agreement with each lawyer</w:t>
      </w:r>
      <w:r w:rsidRPr="00D9031E">
        <w:rPr>
          <w:bCs/>
          <w:spacing w:val="-2"/>
          <w:sz w:val="24"/>
        </w:rPr>
        <w:t xml:space="preserve"> </w:t>
      </w:r>
      <w:r w:rsidRPr="00D9031E">
        <w:rPr>
          <w:bCs/>
          <w:sz w:val="24"/>
        </w:rPr>
        <w:t>or</w:t>
      </w:r>
      <w:r w:rsidRPr="00D9031E">
        <w:rPr>
          <w:bCs/>
          <w:spacing w:val="-5"/>
          <w:sz w:val="24"/>
        </w:rPr>
        <w:t xml:space="preserve"> </w:t>
      </w:r>
      <w:r w:rsidRPr="00D9031E">
        <w:rPr>
          <w:bCs/>
          <w:sz w:val="24"/>
        </w:rPr>
        <w:t>law</w:t>
      </w:r>
      <w:r w:rsidRPr="00D9031E">
        <w:rPr>
          <w:bCs/>
          <w:spacing w:val="-4"/>
          <w:sz w:val="24"/>
        </w:rPr>
        <w:t xml:space="preserve"> </w:t>
      </w:r>
      <w:r w:rsidRPr="00D9031E">
        <w:rPr>
          <w:bCs/>
          <w:sz w:val="24"/>
        </w:rPr>
        <w:t>firm</w:t>
      </w:r>
      <w:r w:rsidRPr="00D9031E">
        <w:rPr>
          <w:bCs/>
          <w:spacing w:val="-4"/>
          <w:sz w:val="24"/>
        </w:rPr>
        <w:t xml:space="preserve"> </w:t>
      </w:r>
      <w:r w:rsidRPr="00D9031E">
        <w:rPr>
          <w:bCs/>
          <w:sz w:val="24"/>
        </w:rPr>
        <w:t>representing</w:t>
      </w:r>
      <w:r w:rsidRPr="00D9031E">
        <w:rPr>
          <w:bCs/>
          <w:spacing w:val="-5"/>
          <w:sz w:val="24"/>
        </w:rPr>
        <w:t xml:space="preserve"> </w:t>
      </w:r>
      <w:r w:rsidRPr="00D9031E">
        <w:rPr>
          <w:bCs/>
          <w:sz w:val="24"/>
        </w:rPr>
        <w:t>the</w:t>
      </w:r>
      <w:r w:rsidRPr="00D9031E">
        <w:rPr>
          <w:bCs/>
          <w:spacing w:val="-4"/>
          <w:sz w:val="24"/>
        </w:rPr>
        <w:t xml:space="preserve"> </w:t>
      </w:r>
      <w:r w:rsidRPr="00D9031E">
        <w:rPr>
          <w:bCs/>
          <w:sz w:val="24"/>
        </w:rPr>
        <w:t>City</w:t>
      </w:r>
      <w:r w:rsidRPr="00D9031E">
        <w:rPr>
          <w:bCs/>
          <w:spacing w:val="-4"/>
          <w:sz w:val="24"/>
        </w:rPr>
        <w:t xml:space="preserve"> </w:t>
      </w:r>
      <w:r w:rsidRPr="00D9031E">
        <w:rPr>
          <w:bCs/>
          <w:sz w:val="24"/>
        </w:rPr>
        <w:t>in</w:t>
      </w:r>
      <w:r w:rsidRPr="00D9031E">
        <w:rPr>
          <w:bCs/>
          <w:spacing w:val="-3"/>
          <w:sz w:val="24"/>
        </w:rPr>
        <w:t xml:space="preserve"> </w:t>
      </w:r>
      <w:r w:rsidRPr="00D9031E">
        <w:rPr>
          <w:bCs/>
          <w:sz w:val="24"/>
        </w:rPr>
        <w:t>a</w:t>
      </w:r>
      <w:r w:rsidRPr="00D9031E">
        <w:rPr>
          <w:bCs/>
          <w:spacing w:val="-4"/>
          <w:sz w:val="24"/>
        </w:rPr>
        <w:t xml:space="preserve"> </w:t>
      </w:r>
      <w:r w:rsidRPr="00D9031E">
        <w:rPr>
          <w:bCs/>
          <w:sz w:val="24"/>
        </w:rPr>
        <w:t>debt</w:t>
      </w:r>
      <w:r w:rsidRPr="00D9031E">
        <w:rPr>
          <w:bCs/>
          <w:spacing w:val="-3"/>
          <w:sz w:val="24"/>
        </w:rPr>
        <w:t xml:space="preserve"> </w:t>
      </w:r>
      <w:r w:rsidRPr="00D9031E">
        <w:rPr>
          <w:bCs/>
          <w:sz w:val="24"/>
        </w:rPr>
        <w:t>transaction.</w:t>
      </w:r>
      <w:r w:rsidRPr="00D9031E">
        <w:rPr>
          <w:bCs/>
          <w:spacing w:val="-3"/>
          <w:sz w:val="24"/>
        </w:rPr>
        <w:t xml:space="preserve"> </w:t>
      </w:r>
      <w:r w:rsidRPr="009E29F5">
        <w:rPr>
          <w:bCs/>
          <w:sz w:val="24"/>
        </w:rPr>
        <w:t>(</w:t>
      </w:r>
      <w:r w:rsidRPr="009E29F5">
        <w:rPr>
          <w:bCs/>
          <w:i/>
          <w:sz w:val="24"/>
        </w:rPr>
        <w:t>No</w:t>
      </w:r>
      <w:r w:rsidRPr="009E29F5">
        <w:rPr>
          <w:bCs/>
          <w:i/>
          <w:spacing w:val="-4"/>
          <w:sz w:val="24"/>
        </w:rPr>
        <w:t xml:space="preserve"> </w:t>
      </w:r>
      <w:r w:rsidRPr="009E29F5">
        <w:rPr>
          <w:bCs/>
          <w:i/>
          <w:sz w:val="24"/>
        </w:rPr>
        <w:t>engagement letter is required for any lawyer who is an employee of the City or lawyer or law firm which is under a general appointment or contract to serve as counsel to the City.</w:t>
      </w:r>
      <w:r w:rsidRPr="009E29F5">
        <w:rPr>
          <w:bCs/>
          <w:i/>
          <w:spacing w:val="40"/>
          <w:sz w:val="24"/>
        </w:rPr>
        <w:t xml:space="preserve"> </w:t>
      </w:r>
      <w:r w:rsidRPr="009E29F5">
        <w:rPr>
          <w:bCs/>
          <w:i/>
          <w:sz w:val="24"/>
        </w:rPr>
        <w:t>The</w:t>
      </w:r>
      <w:r w:rsidRPr="009E29F5">
        <w:rPr>
          <w:bCs/>
          <w:i/>
          <w:spacing w:val="-4"/>
          <w:sz w:val="24"/>
        </w:rPr>
        <w:t xml:space="preserve"> </w:t>
      </w:r>
      <w:proofErr w:type="gramStart"/>
      <w:r w:rsidRPr="009E29F5">
        <w:rPr>
          <w:bCs/>
          <w:i/>
          <w:sz w:val="24"/>
        </w:rPr>
        <w:t>City</w:t>
      </w:r>
      <w:proofErr w:type="gramEnd"/>
      <w:r w:rsidRPr="009E29F5">
        <w:rPr>
          <w:bCs/>
          <w:i/>
          <w:spacing w:val="-4"/>
          <w:sz w:val="24"/>
        </w:rPr>
        <w:t xml:space="preserve"> </w:t>
      </w:r>
      <w:r w:rsidRPr="009E29F5">
        <w:rPr>
          <w:bCs/>
          <w:i/>
          <w:sz w:val="24"/>
        </w:rPr>
        <w:t>does</w:t>
      </w:r>
      <w:r w:rsidRPr="009E29F5">
        <w:rPr>
          <w:bCs/>
          <w:i/>
          <w:spacing w:val="-2"/>
          <w:sz w:val="24"/>
        </w:rPr>
        <w:t xml:space="preserve"> </w:t>
      </w:r>
      <w:r w:rsidRPr="009E29F5">
        <w:rPr>
          <w:bCs/>
          <w:i/>
          <w:sz w:val="24"/>
        </w:rPr>
        <w:t>not</w:t>
      </w:r>
      <w:r w:rsidRPr="009E29F5">
        <w:rPr>
          <w:bCs/>
          <w:i/>
          <w:spacing w:val="-1"/>
          <w:sz w:val="24"/>
        </w:rPr>
        <w:t xml:space="preserve"> </w:t>
      </w:r>
      <w:r w:rsidRPr="009E29F5">
        <w:rPr>
          <w:bCs/>
          <w:i/>
          <w:sz w:val="24"/>
        </w:rPr>
        <w:t>need</w:t>
      </w:r>
      <w:r w:rsidRPr="009E29F5">
        <w:rPr>
          <w:bCs/>
          <w:i/>
          <w:spacing w:val="-4"/>
          <w:sz w:val="24"/>
        </w:rPr>
        <w:t xml:space="preserve"> </w:t>
      </w:r>
      <w:r w:rsidRPr="009E29F5">
        <w:rPr>
          <w:bCs/>
          <w:i/>
          <w:sz w:val="24"/>
        </w:rPr>
        <w:t>an</w:t>
      </w:r>
      <w:r w:rsidRPr="009E29F5">
        <w:rPr>
          <w:bCs/>
          <w:i/>
          <w:spacing w:val="-4"/>
          <w:sz w:val="24"/>
        </w:rPr>
        <w:t xml:space="preserve"> </w:t>
      </w:r>
      <w:r w:rsidRPr="009E29F5">
        <w:rPr>
          <w:bCs/>
          <w:i/>
          <w:sz w:val="24"/>
        </w:rPr>
        <w:t>engagement</w:t>
      </w:r>
      <w:r w:rsidRPr="009E29F5">
        <w:rPr>
          <w:bCs/>
          <w:i/>
          <w:spacing w:val="-1"/>
          <w:sz w:val="24"/>
        </w:rPr>
        <w:t xml:space="preserve"> </w:t>
      </w:r>
      <w:r w:rsidRPr="009E29F5">
        <w:rPr>
          <w:bCs/>
          <w:i/>
          <w:sz w:val="24"/>
        </w:rPr>
        <w:t>letter</w:t>
      </w:r>
      <w:r w:rsidRPr="009E29F5">
        <w:rPr>
          <w:bCs/>
          <w:i/>
          <w:spacing w:val="-3"/>
          <w:sz w:val="24"/>
        </w:rPr>
        <w:t xml:space="preserve"> </w:t>
      </w:r>
      <w:r w:rsidRPr="009E29F5">
        <w:rPr>
          <w:bCs/>
          <w:i/>
          <w:sz w:val="24"/>
        </w:rPr>
        <w:t>with</w:t>
      </w:r>
      <w:r w:rsidRPr="009E29F5">
        <w:rPr>
          <w:bCs/>
          <w:i/>
          <w:spacing w:val="-6"/>
          <w:sz w:val="24"/>
        </w:rPr>
        <w:t xml:space="preserve"> </w:t>
      </w:r>
      <w:r w:rsidRPr="009E29F5">
        <w:rPr>
          <w:bCs/>
          <w:i/>
          <w:sz w:val="24"/>
        </w:rPr>
        <w:t>counsel</w:t>
      </w:r>
      <w:r w:rsidRPr="009E29F5">
        <w:rPr>
          <w:bCs/>
          <w:i/>
          <w:spacing w:val="-2"/>
          <w:sz w:val="24"/>
        </w:rPr>
        <w:t xml:space="preserve"> </w:t>
      </w:r>
      <w:r w:rsidRPr="009E29F5">
        <w:rPr>
          <w:bCs/>
          <w:i/>
          <w:sz w:val="24"/>
        </w:rPr>
        <w:t>not</w:t>
      </w:r>
      <w:r w:rsidRPr="009E29F5">
        <w:rPr>
          <w:bCs/>
          <w:i/>
          <w:spacing w:val="-1"/>
          <w:sz w:val="24"/>
        </w:rPr>
        <w:t xml:space="preserve"> </w:t>
      </w:r>
      <w:r w:rsidRPr="009E29F5">
        <w:rPr>
          <w:bCs/>
          <w:i/>
          <w:sz w:val="24"/>
        </w:rPr>
        <w:t xml:space="preserve">representing the </w:t>
      </w:r>
      <w:proofErr w:type="gramStart"/>
      <w:r w:rsidRPr="009E29F5">
        <w:rPr>
          <w:bCs/>
          <w:i/>
          <w:sz w:val="24"/>
        </w:rPr>
        <w:t>City</w:t>
      </w:r>
      <w:proofErr w:type="gramEnd"/>
      <w:r w:rsidRPr="009E29F5">
        <w:rPr>
          <w:bCs/>
          <w:i/>
          <w:sz w:val="24"/>
        </w:rPr>
        <w:t>, such as underwriters’ counsel.</w:t>
      </w:r>
      <w:r w:rsidRPr="009E29F5">
        <w:rPr>
          <w:bCs/>
          <w:sz w:val="24"/>
        </w:rPr>
        <w:t>)</w:t>
      </w:r>
    </w:p>
    <w:p w14:paraId="04FCF39C" w14:textId="1B1D0CBE" w:rsidR="00F30199" w:rsidRPr="00D9031E" w:rsidRDefault="00BA7E8D" w:rsidP="00381A11">
      <w:pPr>
        <w:pStyle w:val="ListParagraph"/>
        <w:numPr>
          <w:ilvl w:val="0"/>
          <w:numId w:val="2"/>
        </w:numPr>
        <w:tabs>
          <w:tab w:val="left" w:pos="1079"/>
        </w:tabs>
        <w:spacing w:before="120"/>
        <w:ind w:left="1079" w:right="510"/>
        <w:jc w:val="both"/>
        <w:rPr>
          <w:bCs/>
          <w:sz w:val="24"/>
        </w:rPr>
      </w:pPr>
      <w:r w:rsidRPr="00D9031E">
        <w:rPr>
          <w:bCs/>
          <w:sz w:val="24"/>
        </w:rPr>
        <w:t xml:space="preserve">Financial Advisor: </w:t>
      </w:r>
      <w:r w:rsidRPr="009E29F5">
        <w:rPr>
          <w:bCs/>
          <w:sz w:val="24"/>
        </w:rPr>
        <w:t>(</w:t>
      </w:r>
      <w:r w:rsidRPr="009E29F5">
        <w:rPr>
          <w:bCs/>
          <w:i/>
          <w:sz w:val="24"/>
        </w:rPr>
        <w:t>If the City chooses to hire financial advisors</w:t>
      </w:r>
      <w:r w:rsidRPr="009E29F5">
        <w:rPr>
          <w:bCs/>
          <w:sz w:val="24"/>
        </w:rPr>
        <w:t xml:space="preserve">) </w:t>
      </w:r>
      <w:r w:rsidRPr="00D9031E">
        <w:rPr>
          <w:bCs/>
          <w:sz w:val="24"/>
        </w:rPr>
        <w:t>The City shall enter into a written agreement with each person or firm serving as financial advisor</w:t>
      </w:r>
      <w:r w:rsidRPr="00D9031E">
        <w:rPr>
          <w:bCs/>
          <w:spacing w:val="-4"/>
          <w:sz w:val="24"/>
        </w:rPr>
        <w:t xml:space="preserve"> </w:t>
      </w:r>
      <w:r w:rsidRPr="00D9031E">
        <w:rPr>
          <w:bCs/>
          <w:sz w:val="24"/>
        </w:rPr>
        <w:t>for</w:t>
      </w:r>
      <w:r w:rsidRPr="00D9031E">
        <w:rPr>
          <w:bCs/>
          <w:spacing w:val="-4"/>
          <w:sz w:val="24"/>
        </w:rPr>
        <w:t xml:space="preserve"> </w:t>
      </w:r>
      <w:r w:rsidRPr="00D9031E">
        <w:rPr>
          <w:bCs/>
          <w:sz w:val="24"/>
        </w:rPr>
        <w:t>debt</w:t>
      </w:r>
      <w:r w:rsidRPr="00D9031E">
        <w:rPr>
          <w:bCs/>
          <w:spacing w:val="-4"/>
          <w:sz w:val="24"/>
        </w:rPr>
        <w:t xml:space="preserve"> </w:t>
      </w:r>
      <w:r w:rsidRPr="00D9031E">
        <w:rPr>
          <w:bCs/>
          <w:sz w:val="24"/>
        </w:rPr>
        <w:t>management</w:t>
      </w:r>
      <w:r w:rsidRPr="00D9031E">
        <w:rPr>
          <w:bCs/>
          <w:spacing w:val="-2"/>
          <w:sz w:val="24"/>
        </w:rPr>
        <w:t xml:space="preserve"> </w:t>
      </w:r>
      <w:r w:rsidRPr="00D9031E">
        <w:rPr>
          <w:bCs/>
          <w:sz w:val="24"/>
        </w:rPr>
        <w:t>and</w:t>
      </w:r>
      <w:r w:rsidRPr="00D9031E">
        <w:rPr>
          <w:bCs/>
          <w:spacing w:val="-2"/>
          <w:sz w:val="24"/>
        </w:rPr>
        <w:t xml:space="preserve"> </w:t>
      </w:r>
      <w:r w:rsidRPr="00D9031E">
        <w:rPr>
          <w:bCs/>
          <w:sz w:val="24"/>
        </w:rPr>
        <w:t>transactions.</w:t>
      </w:r>
      <w:r w:rsidR="00BF5639" w:rsidRPr="00D9031E">
        <w:rPr>
          <w:bCs/>
          <w:sz w:val="24"/>
        </w:rPr>
        <w:t xml:space="preserve">  Written agreements with a financial advisor should be limited to a specific transaction; or, if The City desires to maintain an ongoing relationship with a financial advisor, then the agreement should be reviewed by the governing body annually.</w:t>
      </w:r>
      <w:r w:rsidR="0078321D" w:rsidRPr="00D9031E">
        <w:rPr>
          <w:bCs/>
          <w:sz w:val="24"/>
        </w:rPr>
        <w:t xml:space="preserve">  The written agreement should </w:t>
      </w:r>
      <w:r w:rsidR="00125350" w:rsidRPr="00D9031E">
        <w:rPr>
          <w:bCs/>
          <w:sz w:val="24"/>
        </w:rPr>
        <w:t>define a clear notice period for termination by either party.</w:t>
      </w:r>
    </w:p>
    <w:p w14:paraId="04FCF39E" w14:textId="58432B99" w:rsidR="00F30199" w:rsidRPr="00D9031E" w:rsidRDefault="00BA7E8D" w:rsidP="00381A11">
      <w:pPr>
        <w:pStyle w:val="ListParagraph"/>
        <w:numPr>
          <w:ilvl w:val="0"/>
          <w:numId w:val="1"/>
        </w:numPr>
        <w:tabs>
          <w:tab w:val="left" w:pos="1799"/>
        </w:tabs>
        <w:spacing w:before="61" w:line="237" w:lineRule="auto"/>
        <w:ind w:left="1799" w:right="508"/>
        <w:jc w:val="both"/>
        <w:rPr>
          <w:bCs/>
          <w:sz w:val="24"/>
        </w:rPr>
      </w:pPr>
      <w:r w:rsidRPr="00D9031E">
        <w:rPr>
          <w:bCs/>
          <w:sz w:val="24"/>
        </w:rPr>
        <w:t>Whether in a competitive sale or negotiated sale, the</w:t>
      </w:r>
      <w:r w:rsidRPr="00D9031E">
        <w:rPr>
          <w:bCs/>
          <w:spacing w:val="-1"/>
          <w:sz w:val="24"/>
        </w:rPr>
        <w:t xml:space="preserve"> </w:t>
      </w:r>
      <w:r w:rsidRPr="00D9031E">
        <w:rPr>
          <w:bCs/>
          <w:sz w:val="24"/>
        </w:rPr>
        <w:t>financial advisor shall</w:t>
      </w:r>
      <w:r w:rsidRPr="00D9031E">
        <w:rPr>
          <w:bCs/>
          <w:spacing w:val="-4"/>
          <w:sz w:val="24"/>
        </w:rPr>
        <w:t xml:space="preserve"> </w:t>
      </w:r>
      <w:r w:rsidRPr="00D9031E">
        <w:rPr>
          <w:bCs/>
          <w:sz w:val="24"/>
        </w:rPr>
        <w:t>not</w:t>
      </w:r>
      <w:r w:rsidRPr="00D9031E">
        <w:rPr>
          <w:bCs/>
          <w:spacing w:val="-4"/>
          <w:sz w:val="24"/>
        </w:rPr>
        <w:t xml:space="preserve"> </w:t>
      </w:r>
      <w:r w:rsidRPr="00D9031E">
        <w:rPr>
          <w:bCs/>
          <w:sz w:val="24"/>
        </w:rPr>
        <w:t>be</w:t>
      </w:r>
      <w:r w:rsidRPr="00D9031E">
        <w:rPr>
          <w:bCs/>
          <w:spacing w:val="-3"/>
          <w:sz w:val="24"/>
        </w:rPr>
        <w:t xml:space="preserve"> </w:t>
      </w:r>
      <w:r w:rsidRPr="00D9031E">
        <w:rPr>
          <w:bCs/>
          <w:sz w:val="24"/>
        </w:rPr>
        <w:t>permitted</w:t>
      </w:r>
      <w:r w:rsidRPr="00D9031E">
        <w:rPr>
          <w:bCs/>
          <w:spacing w:val="-4"/>
          <w:sz w:val="24"/>
        </w:rPr>
        <w:t xml:space="preserve"> </w:t>
      </w:r>
      <w:r w:rsidRPr="00D9031E">
        <w:rPr>
          <w:bCs/>
          <w:sz w:val="24"/>
        </w:rPr>
        <w:t>to</w:t>
      </w:r>
      <w:r w:rsidRPr="00D9031E">
        <w:rPr>
          <w:bCs/>
          <w:spacing w:val="-2"/>
          <w:sz w:val="24"/>
        </w:rPr>
        <w:t xml:space="preserve"> </w:t>
      </w:r>
      <w:r w:rsidRPr="00D9031E">
        <w:rPr>
          <w:bCs/>
          <w:sz w:val="24"/>
        </w:rPr>
        <w:t>bid</w:t>
      </w:r>
      <w:r w:rsidRPr="00D9031E">
        <w:rPr>
          <w:bCs/>
          <w:spacing w:val="-2"/>
          <w:sz w:val="24"/>
        </w:rPr>
        <w:t xml:space="preserve"> </w:t>
      </w:r>
      <w:r w:rsidRPr="00D9031E">
        <w:rPr>
          <w:bCs/>
          <w:sz w:val="24"/>
        </w:rPr>
        <w:t>on,</w:t>
      </w:r>
      <w:r w:rsidRPr="00D9031E">
        <w:rPr>
          <w:bCs/>
          <w:spacing w:val="-4"/>
          <w:sz w:val="24"/>
        </w:rPr>
        <w:t xml:space="preserve"> </w:t>
      </w:r>
      <w:r w:rsidRPr="00D9031E">
        <w:rPr>
          <w:bCs/>
          <w:sz w:val="24"/>
        </w:rPr>
        <w:t>privately</w:t>
      </w:r>
      <w:r w:rsidRPr="00D9031E">
        <w:rPr>
          <w:bCs/>
          <w:spacing w:val="-3"/>
          <w:sz w:val="24"/>
        </w:rPr>
        <w:t xml:space="preserve"> </w:t>
      </w:r>
      <w:r w:rsidRPr="00D9031E">
        <w:rPr>
          <w:bCs/>
          <w:sz w:val="24"/>
        </w:rPr>
        <w:t>place</w:t>
      </w:r>
      <w:r w:rsidRPr="00D9031E">
        <w:rPr>
          <w:bCs/>
          <w:spacing w:val="-5"/>
          <w:sz w:val="24"/>
        </w:rPr>
        <w:t xml:space="preserve"> </w:t>
      </w:r>
      <w:r w:rsidRPr="00D9031E">
        <w:rPr>
          <w:bCs/>
          <w:sz w:val="24"/>
        </w:rPr>
        <w:t>or</w:t>
      </w:r>
      <w:r w:rsidRPr="00D9031E">
        <w:rPr>
          <w:bCs/>
          <w:spacing w:val="-1"/>
          <w:sz w:val="24"/>
        </w:rPr>
        <w:t xml:space="preserve"> </w:t>
      </w:r>
      <w:r w:rsidRPr="00D9031E">
        <w:rPr>
          <w:bCs/>
          <w:sz w:val="24"/>
        </w:rPr>
        <w:t>underwrite</w:t>
      </w:r>
      <w:r w:rsidRPr="00D9031E">
        <w:rPr>
          <w:bCs/>
          <w:spacing w:val="-3"/>
          <w:sz w:val="24"/>
        </w:rPr>
        <w:t xml:space="preserve"> </w:t>
      </w:r>
      <w:r w:rsidRPr="00D9031E">
        <w:rPr>
          <w:bCs/>
          <w:sz w:val="24"/>
        </w:rPr>
        <w:t>an</w:t>
      </w:r>
      <w:r w:rsidRPr="00D9031E">
        <w:rPr>
          <w:bCs/>
          <w:spacing w:val="-4"/>
          <w:sz w:val="24"/>
        </w:rPr>
        <w:t xml:space="preserve"> </w:t>
      </w:r>
      <w:r w:rsidRPr="00D9031E">
        <w:rPr>
          <w:bCs/>
          <w:sz w:val="24"/>
        </w:rPr>
        <w:t>issue for which they are or have been providing advisory services for the issuance or broker any other debt transactions for the City</w:t>
      </w:r>
      <w:r w:rsidR="00562F96" w:rsidRPr="00D9031E">
        <w:rPr>
          <w:bCs/>
          <w:sz w:val="24"/>
        </w:rPr>
        <w:t>.</w:t>
      </w:r>
    </w:p>
    <w:p w14:paraId="04FCF39F" w14:textId="77777777" w:rsidR="00F30199" w:rsidRPr="00D9031E" w:rsidRDefault="00BA7E8D" w:rsidP="00381A11">
      <w:pPr>
        <w:pStyle w:val="ListParagraph"/>
        <w:numPr>
          <w:ilvl w:val="0"/>
          <w:numId w:val="2"/>
        </w:numPr>
        <w:tabs>
          <w:tab w:val="left" w:pos="1079"/>
        </w:tabs>
        <w:spacing w:before="121"/>
        <w:ind w:left="1079" w:right="357"/>
        <w:jc w:val="both"/>
        <w:rPr>
          <w:bCs/>
          <w:sz w:val="24"/>
        </w:rPr>
      </w:pPr>
      <w:r w:rsidRPr="00D9031E">
        <w:rPr>
          <w:bCs/>
          <w:sz w:val="24"/>
        </w:rPr>
        <w:t xml:space="preserve">Underwriter: </w:t>
      </w:r>
      <w:r w:rsidRPr="009E29F5">
        <w:rPr>
          <w:bCs/>
          <w:sz w:val="24"/>
        </w:rPr>
        <w:t>(</w:t>
      </w:r>
      <w:r w:rsidRPr="009E29F5">
        <w:rPr>
          <w:bCs/>
          <w:i/>
          <w:sz w:val="24"/>
        </w:rPr>
        <w:t>If there is an underwriter</w:t>
      </w:r>
      <w:r w:rsidRPr="009E29F5">
        <w:rPr>
          <w:bCs/>
          <w:sz w:val="24"/>
        </w:rPr>
        <w:t xml:space="preserve">) </w:t>
      </w:r>
      <w:r w:rsidRPr="00D9031E">
        <w:rPr>
          <w:bCs/>
          <w:sz w:val="24"/>
        </w:rPr>
        <w:t xml:space="preserve">The City shall require the Underwriter to clearly identify itself in writing </w:t>
      </w:r>
      <w:r w:rsidRPr="009E29F5">
        <w:rPr>
          <w:bCs/>
          <w:i/>
          <w:sz w:val="24"/>
        </w:rPr>
        <w:t xml:space="preserve">(e.g., in </w:t>
      </w:r>
      <w:proofErr w:type="gramStart"/>
      <w:r w:rsidRPr="009E29F5">
        <w:rPr>
          <w:bCs/>
          <w:i/>
          <w:sz w:val="24"/>
        </w:rPr>
        <w:t>a response</w:t>
      </w:r>
      <w:proofErr w:type="gramEnd"/>
      <w:r w:rsidRPr="009E29F5">
        <w:rPr>
          <w:bCs/>
          <w:i/>
          <w:sz w:val="24"/>
        </w:rPr>
        <w:t xml:space="preserve"> to a request for proposals or</w:t>
      </w:r>
      <w:r w:rsidRPr="009E29F5">
        <w:rPr>
          <w:bCs/>
          <w:i/>
          <w:spacing w:val="-3"/>
          <w:sz w:val="24"/>
        </w:rPr>
        <w:t xml:space="preserve"> </w:t>
      </w:r>
      <w:r w:rsidRPr="009E29F5">
        <w:rPr>
          <w:bCs/>
          <w:i/>
          <w:sz w:val="24"/>
        </w:rPr>
        <w:t>in</w:t>
      </w:r>
      <w:r w:rsidRPr="009E29F5">
        <w:rPr>
          <w:bCs/>
          <w:i/>
          <w:spacing w:val="-4"/>
          <w:sz w:val="24"/>
        </w:rPr>
        <w:t xml:space="preserve"> </w:t>
      </w:r>
      <w:r w:rsidRPr="009E29F5">
        <w:rPr>
          <w:bCs/>
          <w:i/>
          <w:sz w:val="24"/>
        </w:rPr>
        <w:t>promotional</w:t>
      </w:r>
      <w:r w:rsidRPr="009E29F5">
        <w:rPr>
          <w:bCs/>
          <w:i/>
          <w:spacing w:val="-2"/>
          <w:sz w:val="24"/>
        </w:rPr>
        <w:t xml:space="preserve"> </w:t>
      </w:r>
      <w:r w:rsidRPr="009E29F5">
        <w:rPr>
          <w:bCs/>
          <w:i/>
          <w:sz w:val="24"/>
        </w:rPr>
        <w:t>materials</w:t>
      </w:r>
      <w:r w:rsidRPr="009E29F5">
        <w:rPr>
          <w:bCs/>
          <w:i/>
          <w:spacing w:val="-2"/>
          <w:sz w:val="24"/>
        </w:rPr>
        <w:t xml:space="preserve"> </w:t>
      </w:r>
      <w:r w:rsidRPr="009E29F5">
        <w:rPr>
          <w:bCs/>
          <w:i/>
          <w:sz w:val="24"/>
        </w:rPr>
        <w:t>provided</w:t>
      </w:r>
      <w:r w:rsidRPr="009E29F5">
        <w:rPr>
          <w:bCs/>
          <w:i/>
          <w:spacing w:val="-4"/>
          <w:sz w:val="24"/>
        </w:rPr>
        <w:t xml:space="preserve"> </w:t>
      </w:r>
      <w:r w:rsidRPr="009E29F5">
        <w:rPr>
          <w:bCs/>
          <w:i/>
          <w:sz w:val="24"/>
        </w:rPr>
        <w:t>to</w:t>
      </w:r>
      <w:r w:rsidRPr="009E29F5">
        <w:rPr>
          <w:bCs/>
          <w:i/>
          <w:spacing w:val="-3"/>
          <w:sz w:val="24"/>
        </w:rPr>
        <w:t xml:space="preserve"> </w:t>
      </w:r>
      <w:r w:rsidRPr="009E29F5">
        <w:rPr>
          <w:bCs/>
          <w:i/>
          <w:sz w:val="24"/>
        </w:rPr>
        <w:t>an</w:t>
      </w:r>
      <w:r w:rsidRPr="009E29F5">
        <w:rPr>
          <w:bCs/>
          <w:i/>
          <w:spacing w:val="-4"/>
          <w:sz w:val="24"/>
        </w:rPr>
        <w:t xml:space="preserve"> </w:t>
      </w:r>
      <w:r w:rsidRPr="009E29F5">
        <w:rPr>
          <w:bCs/>
          <w:i/>
          <w:sz w:val="24"/>
        </w:rPr>
        <w:t>issuer)</w:t>
      </w:r>
      <w:r w:rsidRPr="009E29F5">
        <w:rPr>
          <w:bCs/>
          <w:i/>
          <w:spacing w:val="-1"/>
          <w:sz w:val="24"/>
        </w:rPr>
        <w:t xml:space="preserve"> </w:t>
      </w:r>
      <w:r w:rsidRPr="00D9031E">
        <w:rPr>
          <w:bCs/>
          <w:sz w:val="24"/>
        </w:rPr>
        <w:t>as</w:t>
      </w:r>
      <w:r w:rsidRPr="00D9031E">
        <w:rPr>
          <w:bCs/>
          <w:spacing w:val="-2"/>
          <w:sz w:val="24"/>
        </w:rPr>
        <w:t xml:space="preserve"> </w:t>
      </w:r>
      <w:r w:rsidRPr="00D9031E">
        <w:rPr>
          <w:bCs/>
          <w:sz w:val="24"/>
        </w:rPr>
        <w:t>an</w:t>
      </w:r>
      <w:r w:rsidRPr="00D9031E">
        <w:rPr>
          <w:bCs/>
          <w:spacing w:val="-2"/>
          <w:sz w:val="24"/>
        </w:rPr>
        <w:t xml:space="preserve"> </w:t>
      </w:r>
      <w:r w:rsidRPr="00D9031E">
        <w:rPr>
          <w:bCs/>
          <w:sz w:val="24"/>
        </w:rPr>
        <w:t>underwriter</w:t>
      </w:r>
      <w:r w:rsidRPr="00D9031E">
        <w:rPr>
          <w:bCs/>
          <w:spacing w:val="-1"/>
          <w:sz w:val="24"/>
        </w:rPr>
        <w:t xml:space="preserve"> </w:t>
      </w:r>
      <w:r w:rsidRPr="00D9031E">
        <w:rPr>
          <w:bCs/>
          <w:sz w:val="24"/>
        </w:rPr>
        <w:t>and</w:t>
      </w:r>
      <w:r w:rsidRPr="00D9031E">
        <w:rPr>
          <w:bCs/>
          <w:spacing w:val="-4"/>
          <w:sz w:val="24"/>
        </w:rPr>
        <w:t xml:space="preserve"> </w:t>
      </w:r>
      <w:r w:rsidRPr="00D9031E">
        <w:rPr>
          <w:bCs/>
          <w:sz w:val="24"/>
        </w:rPr>
        <w:t>not</w:t>
      </w:r>
      <w:r w:rsidRPr="00D9031E">
        <w:rPr>
          <w:bCs/>
          <w:spacing w:val="-2"/>
          <w:sz w:val="24"/>
        </w:rPr>
        <w:t xml:space="preserve"> </w:t>
      </w:r>
      <w:r w:rsidRPr="00D9031E">
        <w:rPr>
          <w:bCs/>
          <w:sz w:val="24"/>
        </w:rPr>
        <w:t>as</w:t>
      </w:r>
      <w:r w:rsidRPr="00D9031E">
        <w:rPr>
          <w:bCs/>
          <w:spacing w:val="-2"/>
          <w:sz w:val="24"/>
        </w:rPr>
        <w:t xml:space="preserve"> </w:t>
      </w:r>
      <w:r w:rsidRPr="00D9031E">
        <w:rPr>
          <w:bCs/>
          <w:sz w:val="24"/>
        </w:rPr>
        <w:t>a financial advisor from the earliest stages of its relationship with the City with respect to that issue.</w:t>
      </w:r>
      <w:r w:rsidRPr="00D9031E">
        <w:rPr>
          <w:bCs/>
          <w:spacing w:val="40"/>
          <w:sz w:val="24"/>
        </w:rPr>
        <w:t xml:space="preserve"> </w:t>
      </w:r>
      <w:r w:rsidRPr="00D9031E">
        <w:rPr>
          <w:bCs/>
          <w:sz w:val="24"/>
        </w:rPr>
        <w:t>The Underwriter must clarify its primary role as a purchaser of securities in an arm’s-length commercial transaction and that it has financial and other interests that differ from those of the Entity.</w:t>
      </w:r>
      <w:r w:rsidRPr="00D9031E">
        <w:rPr>
          <w:bCs/>
          <w:spacing w:val="40"/>
          <w:sz w:val="24"/>
        </w:rPr>
        <w:t xml:space="preserve"> </w:t>
      </w:r>
      <w:r w:rsidRPr="00D9031E">
        <w:rPr>
          <w:bCs/>
          <w:sz w:val="24"/>
        </w:rPr>
        <w:t>The Underwriter in a publicly offered, negotiated sale shall be required to provide pricing information both as to interest rates and to takedown per maturity to the (</w:t>
      </w:r>
      <w:r w:rsidRPr="00D9031E">
        <w:rPr>
          <w:bCs/>
          <w:i/>
          <w:sz w:val="24"/>
          <w:u w:val="single"/>
        </w:rPr>
        <w:t>governing body or designated City official</w:t>
      </w:r>
      <w:r w:rsidRPr="00D9031E">
        <w:rPr>
          <w:bCs/>
          <w:i/>
          <w:sz w:val="24"/>
        </w:rPr>
        <w:t xml:space="preserve">) </w:t>
      </w:r>
      <w:r w:rsidRPr="00D9031E">
        <w:rPr>
          <w:bCs/>
          <w:sz w:val="24"/>
        </w:rPr>
        <w:t>in advance of the pricing of the debt.</w:t>
      </w:r>
      <w:r w:rsidRPr="00D9031E">
        <w:rPr>
          <w:bCs/>
          <w:spacing w:val="40"/>
          <w:sz w:val="24"/>
        </w:rPr>
        <w:t xml:space="preserve"> </w:t>
      </w:r>
      <w:r w:rsidRPr="00D9031E">
        <w:rPr>
          <w:bCs/>
          <w:sz w:val="24"/>
        </w:rPr>
        <w:t xml:space="preserve">Underwriter relationship will be reviewed at each new issuance of debt by the </w:t>
      </w:r>
      <w:proofErr w:type="gramStart"/>
      <w:r w:rsidRPr="00D9031E">
        <w:rPr>
          <w:bCs/>
          <w:sz w:val="24"/>
        </w:rPr>
        <w:t>City</w:t>
      </w:r>
      <w:proofErr w:type="gramEnd"/>
      <w:r w:rsidRPr="00D9031E">
        <w:rPr>
          <w:bCs/>
          <w:sz w:val="24"/>
        </w:rPr>
        <w:t>.</w:t>
      </w:r>
    </w:p>
    <w:p w14:paraId="04FCF3A0" w14:textId="77777777" w:rsidR="00F30199" w:rsidRDefault="00F30199" w:rsidP="00381A11">
      <w:pPr>
        <w:pStyle w:val="BodyText"/>
        <w:spacing w:before="2"/>
        <w:ind w:left="0"/>
        <w:jc w:val="both"/>
        <w:rPr>
          <w:b/>
        </w:rPr>
      </w:pPr>
    </w:p>
    <w:p w14:paraId="04FCF3A1" w14:textId="77777777" w:rsidR="00F30199" w:rsidRPr="00D9031E" w:rsidRDefault="00BA7E8D" w:rsidP="00381A11">
      <w:pPr>
        <w:ind w:left="360"/>
        <w:jc w:val="both"/>
        <w:rPr>
          <w:bCs/>
          <w:sz w:val="24"/>
        </w:rPr>
      </w:pPr>
      <w:r w:rsidRPr="00D9031E">
        <w:rPr>
          <w:bCs/>
          <w:spacing w:val="-2"/>
          <w:sz w:val="24"/>
          <w:u w:val="single"/>
        </w:rPr>
        <w:t>Conflicts:</w:t>
      </w:r>
    </w:p>
    <w:p w14:paraId="04FCF3A2" w14:textId="77777777" w:rsidR="00F30199" w:rsidRPr="00D9031E" w:rsidRDefault="00BA7E8D" w:rsidP="00381A11">
      <w:pPr>
        <w:pStyle w:val="ListParagraph"/>
        <w:numPr>
          <w:ilvl w:val="0"/>
          <w:numId w:val="2"/>
        </w:numPr>
        <w:tabs>
          <w:tab w:val="left" w:pos="1079"/>
        </w:tabs>
        <w:spacing w:before="292"/>
        <w:ind w:left="1079" w:right="440"/>
        <w:jc w:val="both"/>
        <w:rPr>
          <w:bCs/>
          <w:sz w:val="24"/>
        </w:rPr>
      </w:pPr>
      <w:r w:rsidRPr="00D9031E">
        <w:rPr>
          <w:bCs/>
          <w:sz w:val="24"/>
        </w:rPr>
        <w:t>Professionals involved in a debt transaction hired or compensated by the City shall be required to disclose to the City existing client and business relationships</w:t>
      </w:r>
      <w:r w:rsidRPr="00D9031E">
        <w:rPr>
          <w:bCs/>
          <w:spacing w:val="-4"/>
          <w:sz w:val="24"/>
        </w:rPr>
        <w:t xml:space="preserve"> </w:t>
      </w:r>
      <w:r w:rsidRPr="00D9031E">
        <w:rPr>
          <w:bCs/>
          <w:sz w:val="24"/>
        </w:rPr>
        <w:t>between</w:t>
      </w:r>
      <w:r w:rsidRPr="00D9031E">
        <w:rPr>
          <w:bCs/>
          <w:spacing w:val="-2"/>
          <w:sz w:val="24"/>
        </w:rPr>
        <w:t xml:space="preserve"> </w:t>
      </w:r>
      <w:r w:rsidRPr="00D9031E">
        <w:rPr>
          <w:bCs/>
          <w:sz w:val="24"/>
        </w:rPr>
        <w:t>and</w:t>
      </w:r>
      <w:r w:rsidRPr="00D9031E">
        <w:rPr>
          <w:bCs/>
          <w:spacing w:val="-2"/>
          <w:sz w:val="24"/>
        </w:rPr>
        <w:t xml:space="preserve"> </w:t>
      </w:r>
      <w:r w:rsidRPr="00D9031E">
        <w:rPr>
          <w:bCs/>
          <w:sz w:val="24"/>
        </w:rPr>
        <w:t>among</w:t>
      </w:r>
      <w:r w:rsidRPr="00D9031E">
        <w:rPr>
          <w:bCs/>
          <w:spacing w:val="-4"/>
          <w:sz w:val="24"/>
        </w:rPr>
        <w:t xml:space="preserve"> </w:t>
      </w:r>
      <w:r w:rsidRPr="00D9031E">
        <w:rPr>
          <w:bCs/>
          <w:sz w:val="24"/>
        </w:rPr>
        <w:t>the</w:t>
      </w:r>
      <w:r w:rsidRPr="00D9031E">
        <w:rPr>
          <w:bCs/>
          <w:spacing w:val="-3"/>
          <w:sz w:val="24"/>
        </w:rPr>
        <w:t xml:space="preserve"> </w:t>
      </w:r>
      <w:r w:rsidRPr="00D9031E">
        <w:rPr>
          <w:bCs/>
          <w:sz w:val="24"/>
        </w:rPr>
        <w:t>professionals</w:t>
      </w:r>
      <w:r w:rsidRPr="00D9031E">
        <w:rPr>
          <w:bCs/>
          <w:spacing w:val="-2"/>
          <w:sz w:val="24"/>
        </w:rPr>
        <w:t xml:space="preserve"> </w:t>
      </w:r>
      <w:r w:rsidRPr="00D9031E">
        <w:rPr>
          <w:bCs/>
          <w:sz w:val="24"/>
        </w:rPr>
        <w:t>to</w:t>
      </w:r>
      <w:r w:rsidRPr="00D9031E">
        <w:rPr>
          <w:bCs/>
          <w:spacing w:val="-4"/>
          <w:sz w:val="24"/>
        </w:rPr>
        <w:t xml:space="preserve"> </w:t>
      </w:r>
      <w:r w:rsidRPr="00D9031E">
        <w:rPr>
          <w:bCs/>
          <w:sz w:val="24"/>
        </w:rPr>
        <w:t>a</w:t>
      </w:r>
      <w:r w:rsidRPr="00D9031E">
        <w:rPr>
          <w:bCs/>
          <w:spacing w:val="-3"/>
          <w:sz w:val="24"/>
        </w:rPr>
        <w:t xml:space="preserve"> </w:t>
      </w:r>
      <w:r w:rsidRPr="00D9031E">
        <w:rPr>
          <w:bCs/>
          <w:sz w:val="24"/>
        </w:rPr>
        <w:t>transaction</w:t>
      </w:r>
      <w:r w:rsidRPr="00D9031E">
        <w:rPr>
          <w:bCs/>
          <w:spacing w:val="-2"/>
          <w:sz w:val="24"/>
        </w:rPr>
        <w:t xml:space="preserve"> </w:t>
      </w:r>
      <w:r w:rsidRPr="00D9031E">
        <w:rPr>
          <w:bCs/>
          <w:sz w:val="24"/>
        </w:rPr>
        <w:t>(including but</w:t>
      </w:r>
      <w:r w:rsidRPr="00D9031E">
        <w:rPr>
          <w:bCs/>
          <w:spacing w:val="-5"/>
          <w:sz w:val="24"/>
        </w:rPr>
        <w:t xml:space="preserve"> </w:t>
      </w:r>
      <w:r w:rsidRPr="00D9031E">
        <w:rPr>
          <w:bCs/>
          <w:sz w:val="24"/>
        </w:rPr>
        <w:t>not</w:t>
      </w:r>
      <w:r w:rsidRPr="00D9031E">
        <w:rPr>
          <w:bCs/>
          <w:spacing w:val="-5"/>
          <w:sz w:val="24"/>
        </w:rPr>
        <w:t xml:space="preserve"> </w:t>
      </w:r>
      <w:r w:rsidRPr="00D9031E">
        <w:rPr>
          <w:bCs/>
          <w:sz w:val="24"/>
        </w:rPr>
        <w:t>limited</w:t>
      </w:r>
      <w:r w:rsidRPr="00D9031E">
        <w:rPr>
          <w:bCs/>
          <w:spacing w:val="-5"/>
          <w:sz w:val="24"/>
        </w:rPr>
        <w:t xml:space="preserve"> </w:t>
      </w:r>
      <w:r w:rsidRPr="00D9031E">
        <w:rPr>
          <w:bCs/>
          <w:sz w:val="24"/>
        </w:rPr>
        <w:t>to</w:t>
      </w:r>
      <w:r w:rsidRPr="00D9031E">
        <w:rPr>
          <w:bCs/>
          <w:spacing w:val="-5"/>
          <w:sz w:val="24"/>
        </w:rPr>
        <w:t xml:space="preserve"> </w:t>
      </w:r>
      <w:r w:rsidRPr="00D9031E">
        <w:rPr>
          <w:bCs/>
          <w:sz w:val="24"/>
        </w:rPr>
        <w:t>financial</w:t>
      </w:r>
      <w:r w:rsidRPr="00D9031E">
        <w:rPr>
          <w:bCs/>
          <w:spacing w:val="-2"/>
          <w:sz w:val="24"/>
        </w:rPr>
        <w:t xml:space="preserve"> </w:t>
      </w:r>
      <w:r w:rsidRPr="00D9031E">
        <w:rPr>
          <w:bCs/>
          <w:sz w:val="24"/>
        </w:rPr>
        <w:t>advisor,</w:t>
      </w:r>
      <w:r w:rsidRPr="00D9031E">
        <w:rPr>
          <w:bCs/>
          <w:spacing w:val="-3"/>
          <w:sz w:val="24"/>
        </w:rPr>
        <w:t xml:space="preserve"> </w:t>
      </w:r>
      <w:r w:rsidRPr="00D9031E">
        <w:rPr>
          <w:bCs/>
          <w:sz w:val="24"/>
        </w:rPr>
        <w:t>swap</w:t>
      </w:r>
      <w:r w:rsidRPr="00D9031E">
        <w:rPr>
          <w:bCs/>
          <w:spacing w:val="-3"/>
          <w:sz w:val="24"/>
        </w:rPr>
        <w:t xml:space="preserve"> </w:t>
      </w:r>
      <w:r w:rsidRPr="00D9031E">
        <w:rPr>
          <w:bCs/>
          <w:sz w:val="24"/>
        </w:rPr>
        <w:t>advisor,</w:t>
      </w:r>
      <w:r w:rsidRPr="00D9031E">
        <w:rPr>
          <w:bCs/>
          <w:spacing w:val="-3"/>
          <w:sz w:val="24"/>
        </w:rPr>
        <w:t xml:space="preserve"> </w:t>
      </w:r>
      <w:r w:rsidRPr="00D9031E">
        <w:rPr>
          <w:bCs/>
          <w:sz w:val="24"/>
        </w:rPr>
        <w:t>bond</w:t>
      </w:r>
      <w:r w:rsidRPr="00D9031E">
        <w:rPr>
          <w:bCs/>
          <w:spacing w:val="-3"/>
          <w:sz w:val="24"/>
        </w:rPr>
        <w:t xml:space="preserve"> </w:t>
      </w:r>
      <w:r w:rsidRPr="00D9031E">
        <w:rPr>
          <w:bCs/>
          <w:sz w:val="24"/>
        </w:rPr>
        <w:t>counsel,</w:t>
      </w:r>
      <w:r w:rsidRPr="00D9031E">
        <w:rPr>
          <w:bCs/>
          <w:spacing w:val="-3"/>
          <w:sz w:val="24"/>
        </w:rPr>
        <w:t xml:space="preserve"> </w:t>
      </w:r>
      <w:r w:rsidRPr="00D9031E">
        <w:rPr>
          <w:bCs/>
          <w:sz w:val="24"/>
        </w:rPr>
        <w:t>swap</w:t>
      </w:r>
      <w:r w:rsidRPr="00D9031E">
        <w:rPr>
          <w:bCs/>
          <w:spacing w:val="-3"/>
          <w:sz w:val="24"/>
        </w:rPr>
        <w:t xml:space="preserve"> </w:t>
      </w:r>
      <w:r w:rsidRPr="00D9031E">
        <w:rPr>
          <w:bCs/>
          <w:sz w:val="24"/>
        </w:rPr>
        <w:t>counsel, trustee, paying agent, liquidity or credit enhancement provider, underwriter, counterparty, and remarketing agent), as well as conduit issuers, sponsoring organizations and program administrators.</w:t>
      </w:r>
      <w:r w:rsidRPr="00D9031E">
        <w:rPr>
          <w:bCs/>
          <w:spacing w:val="40"/>
          <w:sz w:val="24"/>
        </w:rPr>
        <w:t xml:space="preserve"> </w:t>
      </w:r>
      <w:r w:rsidRPr="00D9031E">
        <w:rPr>
          <w:bCs/>
          <w:sz w:val="24"/>
        </w:rPr>
        <w:t>This disclosure shall include that information reasonably sufficient to allow the City to appreciate the significance of the relationships.</w:t>
      </w:r>
    </w:p>
    <w:p w14:paraId="04FCF3A3" w14:textId="77777777" w:rsidR="00F30199" w:rsidRPr="00D9031E" w:rsidRDefault="00F30199" w:rsidP="00381A11">
      <w:pPr>
        <w:pStyle w:val="BodyText"/>
        <w:ind w:left="0"/>
        <w:jc w:val="both"/>
        <w:rPr>
          <w:bCs/>
        </w:rPr>
      </w:pPr>
    </w:p>
    <w:p w14:paraId="04FCF3A4" w14:textId="77777777" w:rsidR="00F30199" w:rsidRPr="00D9031E" w:rsidRDefault="00BA7E8D" w:rsidP="00381A11">
      <w:pPr>
        <w:pStyle w:val="ListParagraph"/>
        <w:numPr>
          <w:ilvl w:val="0"/>
          <w:numId w:val="2"/>
        </w:numPr>
        <w:tabs>
          <w:tab w:val="left" w:pos="1079"/>
        </w:tabs>
        <w:ind w:left="1079" w:right="373"/>
        <w:jc w:val="both"/>
        <w:rPr>
          <w:bCs/>
          <w:sz w:val="24"/>
        </w:rPr>
      </w:pPr>
      <w:r w:rsidRPr="00D9031E">
        <w:rPr>
          <w:bCs/>
          <w:sz w:val="24"/>
        </w:rPr>
        <w:lastRenderedPageBreak/>
        <w:t xml:space="preserve">Professionals who become involved in the debt transaction </w:t>
      </w:r>
      <w:proofErr w:type="gramStart"/>
      <w:r w:rsidRPr="00D9031E">
        <w:rPr>
          <w:bCs/>
          <w:sz w:val="24"/>
        </w:rPr>
        <w:t>as a result of</w:t>
      </w:r>
      <w:proofErr w:type="gramEnd"/>
      <w:r w:rsidRPr="00D9031E">
        <w:rPr>
          <w:bCs/>
          <w:sz w:val="24"/>
        </w:rPr>
        <w:t xml:space="preserve"> a bid submitted</w:t>
      </w:r>
      <w:r w:rsidRPr="00D9031E">
        <w:rPr>
          <w:bCs/>
          <w:spacing w:val="-3"/>
          <w:sz w:val="24"/>
        </w:rPr>
        <w:t xml:space="preserve"> </w:t>
      </w:r>
      <w:r w:rsidRPr="00D9031E">
        <w:rPr>
          <w:bCs/>
          <w:sz w:val="24"/>
        </w:rPr>
        <w:t>in</w:t>
      </w:r>
      <w:r w:rsidRPr="00D9031E">
        <w:rPr>
          <w:bCs/>
          <w:spacing w:val="-3"/>
          <w:sz w:val="24"/>
        </w:rPr>
        <w:t xml:space="preserve"> </w:t>
      </w:r>
      <w:r w:rsidRPr="00D9031E">
        <w:rPr>
          <w:bCs/>
          <w:sz w:val="24"/>
        </w:rPr>
        <w:t>a</w:t>
      </w:r>
      <w:r w:rsidRPr="00D9031E">
        <w:rPr>
          <w:bCs/>
          <w:spacing w:val="-7"/>
          <w:sz w:val="24"/>
        </w:rPr>
        <w:t xml:space="preserve"> </w:t>
      </w:r>
      <w:r w:rsidRPr="00D9031E">
        <w:rPr>
          <w:bCs/>
          <w:sz w:val="24"/>
        </w:rPr>
        <w:t>widely</w:t>
      </w:r>
      <w:r w:rsidRPr="00D9031E">
        <w:rPr>
          <w:bCs/>
          <w:spacing w:val="-4"/>
          <w:sz w:val="24"/>
        </w:rPr>
        <w:t xml:space="preserve"> </w:t>
      </w:r>
      <w:r w:rsidRPr="00D9031E">
        <w:rPr>
          <w:bCs/>
          <w:sz w:val="24"/>
        </w:rPr>
        <w:t>and</w:t>
      </w:r>
      <w:r w:rsidRPr="00D9031E">
        <w:rPr>
          <w:bCs/>
          <w:spacing w:val="-3"/>
          <w:sz w:val="24"/>
        </w:rPr>
        <w:t xml:space="preserve"> </w:t>
      </w:r>
      <w:r w:rsidRPr="00D9031E">
        <w:rPr>
          <w:bCs/>
          <w:sz w:val="24"/>
        </w:rPr>
        <w:t>publicly</w:t>
      </w:r>
      <w:r w:rsidRPr="00D9031E">
        <w:rPr>
          <w:bCs/>
          <w:spacing w:val="-4"/>
          <w:sz w:val="24"/>
        </w:rPr>
        <w:t xml:space="preserve"> </w:t>
      </w:r>
      <w:r w:rsidRPr="00D9031E">
        <w:rPr>
          <w:bCs/>
          <w:sz w:val="24"/>
        </w:rPr>
        <w:t>advertised</w:t>
      </w:r>
      <w:r w:rsidRPr="00D9031E">
        <w:rPr>
          <w:bCs/>
          <w:spacing w:val="-3"/>
          <w:sz w:val="24"/>
        </w:rPr>
        <w:t xml:space="preserve"> </w:t>
      </w:r>
      <w:r w:rsidRPr="00D9031E">
        <w:rPr>
          <w:bCs/>
          <w:sz w:val="24"/>
        </w:rPr>
        <w:t>competitive</w:t>
      </w:r>
      <w:r w:rsidRPr="00D9031E">
        <w:rPr>
          <w:bCs/>
          <w:spacing w:val="-4"/>
          <w:sz w:val="24"/>
        </w:rPr>
        <w:t xml:space="preserve"> </w:t>
      </w:r>
      <w:r w:rsidRPr="00D9031E">
        <w:rPr>
          <w:bCs/>
          <w:sz w:val="24"/>
        </w:rPr>
        <w:t>sale</w:t>
      </w:r>
      <w:r w:rsidRPr="00D9031E">
        <w:rPr>
          <w:bCs/>
          <w:spacing w:val="-4"/>
          <w:sz w:val="24"/>
        </w:rPr>
        <w:t xml:space="preserve"> </w:t>
      </w:r>
      <w:r w:rsidRPr="00D9031E">
        <w:rPr>
          <w:bCs/>
          <w:sz w:val="24"/>
        </w:rPr>
        <w:t>conducted</w:t>
      </w:r>
      <w:r w:rsidRPr="00D9031E">
        <w:rPr>
          <w:bCs/>
          <w:spacing w:val="-3"/>
          <w:sz w:val="24"/>
        </w:rPr>
        <w:t xml:space="preserve"> </w:t>
      </w:r>
      <w:r w:rsidRPr="00D9031E">
        <w:rPr>
          <w:bCs/>
          <w:sz w:val="24"/>
        </w:rPr>
        <w:t xml:space="preserve">using an industry standard, electronic bidding </w:t>
      </w:r>
      <w:proofErr w:type="gramStart"/>
      <w:r w:rsidRPr="00D9031E">
        <w:rPr>
          <w:bCs/>
          <w:sz w:val="24"/>
        </w:rPr>
        <w:t>platform</w:t>
      </w:r>
      <w:proofErr w:type="gramEnd"/>
      <w:r w:rsidRPr="00D9031E">
        <w:rPr>
          <w:bCs/>
          <w:sz w:val="24"/>
        </w:rPr>
        <w:t xml:space="preserve"> are not subject to this disclosure.</w:t>
      </w:r>
      <w:r w:rsidRPr="00D9031E">
        <w:rPr>
          <w:bCs/>
          <w:spacing w:val="40"/>
          <w:sz w:val="24"/>
        </w:rPr>
        <w:t xml:space="preserve"> </w:t>
      </w:r>
      <w:r w:rsidRPr="00D9031E">
        <w:rPr>
          <w:bCs/>
          <w:sz w:val="24"/>
        </w:rPr>
        <w:t>No disclosure is required that would violate any rule or regulation of professional conduct.</w:t>
      </w:r>
    </w:p>
    <w:p w14:paraId="04FCF3A5" w14:textId="77777777" w:rsidR="00F30199" w:rsidRDefault="00BA7E8D" w:rsidP="00381A11">
      <w:pPr>
        <w:pStyle w:val="BodyText"/>
        <w:spacing w:before="292"/>
        <w:jc w:val="both"/>
      </w:pPr>
      <w:r>
        <w:rPr>
          <w:u w:val="single"/>
        </w:rPr>
        <w:t xml:space="preserve">Review of </w:t>
      </w:r>
      <w:r>
        <w:rPr>
          <w:spacing w:val="-2"/>
          <w:u w:val="single"/>
        </w:rPr>
        <w:t>Policy</w:t>
      </w:r>
      <w:r>
        <w:rPr>
          <w:spacing w:val="-2"/>
        </w:rPr>
        <w:t>:</w:t>
      </w:r>
    </w:p>
    <w:p w14:paraId="04FCF3A6" w14:textId="77777777" w:rsidR="00F30199" w:rsidRDefault="00BA7E8D" w:rsidP="00381A11">
      <w:pPr>
        <w:pStyle w:val="BodyText"/>
        <w:ind w:left="359" w:right="415"/>
        <w:jc w:val="both"/>
      </w:pPr>
      <w:r>
        <w:t>This</w:t>
      </w:r>
      <w:r>
        <w:rPr>
          <w:spacing w:val="-4"/>
        </w:rPr>
        <w:t xml:space="preserve"> </w:t>
      </w:r>
      <w:r>
        <w:t>policy</w:t>
      </w:r>
      <w:r>
        <w:rPr>
          <w:spacing w:val="-2"/>
        </w:rPr>
        <w:t xml:space="preserve"> </w:t>
      </w:r>
      <w:r>
        <w:t>shall</w:t>
      </w:r>
      <w:r>
        <w:rPr>
          <w:spacing w:val="-4"/>
        </w:rPr>
        <w:t xml:space="preserve"> </w:t>
      </w:r>
      <w:r>
        <w:t>be</w:t>
      </w:r>
      <w:r>
        <w:rPr>
          <w:spacing w:val="-3"/>
        </w:rPr>
        <w:t xml:space="preserve"> </w:t>
      </w:r>
      <w:r>
        <w:t>reviewed</w:t>
      </w:r>
      <w:r>
        <w:rPr>
          <w:spacing w:val="-3"/>
        </w:rPr>
        <w:t xml:space="preserve"> </w:t>
      </w:r>
      <w:r>
        <w:t>at</w:t>
      </w:r>
      <w:r>
        <w:rPr>
          <w:spacing w:val="-3"/>
        </w:rPr>
        <w:t xml:space="preserve"> </w:t>
      </w:r>
      <w:r>
        <w:t>least</w:t>
      </w:r>
      <w:r>
        <w:rPr>
          <w:spacing w:val="-3"/>
        </w:rPr>
        <w:t xml:space="preserve"> </w:t>
      </w:r>
      <w:r>
        <w:t>annually</w:t>
      </w:r>
      <w:r>
        <w:rPr>
          <w:spacing w:val="-5"/>
        </w:rPr>
        <w:t xml:space="preserve"> </w:t>
      </w:r>
      <w:r>
        <w:t>by</w:t>
      </w:r>
      <w:r>
        <w:rPr>
          <w:spacing w:val="-5"/>
        </w:rPr>
        <w:t xml:space="preserve"> </w:t>
      </w:r>
      <w:r>
        <w:t>the</w:t>
      </w:r>
      <w:r>
        <w:rPr>
          <w:spacing w:val="-3"/>
        </w:rPr>
        <w:t xml:space="preserve"> </w:t>
      </w:r>
      <w:r>
        <w:t>City</w:t>
      </w:r>
      <w:r>
        <w:rPr>
          <w:spacing w:val="-2"/>
        </w:rPr>
        <w:t xml:space="preserve"> </w:t>
      </w:r>
      <w:r>
        <w:t>Council</w:t>
      </w:r>
      <w:r>
        <w:rPr>
          <w:spacing w:val="-1"/>
        </w:rPr>
        <w:t xml:space="preserve"> </w:t>
      </w:r>
      <w:r>
        <w:t>with the</w:t>
      </w:r>
      <w:r>
        <w:rPr>
          <w:spacing w:val="-3"/>
        </w:rPr>
        <w:t xml:space="preserve"> </w:t>
      </w:r>
      <w:r>
        <w:t>approval</w:t>
      </w:r>
      <w:r>
        <w:rPr>
          <w:spacing w:val="-4"/>
        </w:rPr>
        <w:t xml:space="preserve"> </w:t>
      </w:r>
      <w:r>
        <w:t>of the annual budget.</w:t>
      </w:r>
      <w:r>
        <w:rPr>
          <w:spacing w:val="40"/>
        </w:rPr>
        <w:t xml:space="preserve"> </w:t>
      </w:r>
      <w:r>
        <w:t>Any amendments shall be considered and approved in the same process as the initial adoption of this Policy, with opportunity for public input.</w:t>
      </w:r>
    </w:p>
    <w:p w14:paraId="04FCF3A7" w14:textId="77777777" w:rsidR="00F30199" w:rsidRDefault="00F30199" w:rsidP="00381A11">
      <w:pPr>
        <w:pStyle w:val="BodyText"/>
        <w:ind w:left="0"/>
        <w:jc w:val="both"/>
      </w:pPr>
    </w:p>
    <w:p w14:paraId="04FCF3A8" w14:textId="77777777" w:rsidR="00F30199" w:rsidRDefault="00F30199" w:rsidP="00381A11">
      <w:pPr>
        <w:pStyle w:val="BodyText"/>
        <w:spacing w:before="1"/>
        <w:ind w:left="0"/>
        <w:jc w:val="both"/>
      </w:pPr>
    </w:p>
    <w:p w14:paraId="04FCF3A9" w14:textId="77777777" w:rsidR="00F30199" w:rsidRDefault="00BA7E8D" w:rsidP="00381A11">
      <w:pPr>
        <w:pStyle w:val="BodyText"/>
        <w:spacing w:before="1"/>
        <w:jc w:val="both"/>
      </w:pPr>
      <w:r>
        <w:rPr>
          <w:spacing w:val="-2"/>
          <w:u w:val="single"/>
        </w:rPr>
        <w:t>Compliance</w:t>
      </w:r>
      <w:r>
        <w:rPr>
          <w:spacing w:val="-2"/>
        </w:rPr>
        <w:t>:</w:t>
      </w:r>
    </w:p>
    <w:p w14:paraId="04FCF3AA" w14:textId="77777777" w:rsidR="00F30199" w:rsidRDefault="00BA7E8D" w:rsidP="00381A11">
      <w:pPr>
        <w:pStyle w:val="BodyText"/>
        <w:jc w:val="both"/>
      </w:pPr>
      <w:r>
        <w:t>(</w:t>
      </w:r>
      <w:r>
        <w:rPr>
          <w:i/>
        </w:rPr>
        <w:t>City</w:t>
      </w:r>
      <w:r>
        <w:rPr>
          <w:i/>
          <w:spacing w:val="-3"/>
        </w:rPr>
        <w:t xml:space="preserve"> </w:t>
      </w:r>
      <w:r>
        <w:rPr>
          <w:i/>
        </w:rPr>
        <w:t>designee</w:t>
      </w:r>
      <w:r>
        <w:t>)</w:t>
      </w:r>
      <w:r>
        <w:rPr>
          <w:spacing w:val="-2"/>
        </w:rPr>
        <w:t xml:space="preserve"> </w:t>
      </w:r>
      <w:r>
        <w:t>is</w:t>
      </w:r>
      <w:r>
        <w:rPr>
          <w:spacing w:val="-2"/>
        </w:rPr>
        <w:t xml:space="preserve"> </w:t>
      </w:r>
      <w:r>
        <w:t>responsible</w:t>
      </w:r>
      <w:r>
        <w:rPr>
          <w:spacing w:val="-3"/>
        </w:rPr>
        <w:t xml:space="preserve"> </w:t>
      </w:r>
      <w:r>
        <w:t>for</w:t>
      </w:r>
      <w:r>
        <w:rPr>
          <w:spacing w:val="-4"/>
        </w:rPr>
        <w:t xml:space="preserve"> </w:t>
      </w:r>
      <w:r>
        <w:t>ensuring</w:t>
      </w:r>
      <w:r>
        <w:rPr>
          <w:spacing w:val="-2"/>
        </w:rPr>
        <w:t xml:space="preserve"> </w:t>
      </w:r>
      <w:r>
        <w:t>compliance</w:t>
      </w:r>
      <w:r>
        <w:rPr>
          <w:spacing w:val="-1"/>
        </w:rPr>
        <w:t xml:space="preserve"> </w:t>
      </w:r>
      <w:r>
        <w:t>with</w:t>
      </w:r>
      <w:r>
        <w:rPr>
          <w:spacing w:val="-3"/>
        </w:rPr>
        <w:t xml:space="preserve"> </w:t>
      </w:r>
      <w:r>
        <w:t>this</w:t>
      </w:r>
      <w:r>
        <w:rPr>
          <w:spacing w:val="-3"/>
        </w:rPr>
        <w:t xml:space="preserve"> </w:t>
      </w:r>
      <w:r>
        <w:rPr>
          <w:spacing w:val="-2"/>
        </w:rPr>
        <w:t>policy.</w:t>
      </w:r>
    </w:p>
    <w:p w14:paraId="04FCF3AC" w14:textId="77777777" w:rsidR="00F30199" w:rsidRDefault="00BA7E8D" w:rsidP="00381A11">
      <w:pPr>
        <w:spacing w:before="39"/>
        <w:ind w:left="360"/>
        <w:jc w:val="both"/>
        <w:rPr>
          <w:i/>
          <w:sz w:val="24"/>
        </w:rPr>
      </w:pPr>
      <w:r>
        <w:rPr>
          <w:i/>
          <w:spacing w:val="-2"/>
          <w:sz w:val="24"/>
        </w:rPr>
        <w:t>References:</w:t>
      </w:r>
    </w:p>
    <w:p w14:paraId="04FCF3AD" w14:textId="77777777" w:rsidR="00F30199" w:rsidRDefault="00F30199" w:rsidP="00381A11">
      <w:pPr>
        <w:pStyle w:val="BodyText"/>
        <w:ind w:left="0"/>
        <w:jc w:val="both"/>
        <w:rPr>
          <w:i/>
        </w:rPr>
      </w:pPr>
    </w:p>
    <w:p w14:paraId="04FCF3AE" w14:textId="77777777" w:rsidR="00F30199" w:rsidRDefault="00BA7E8D" w:rsidP="00381A11">
      <w:pPr>
        <w:pStyle w:val="BodyText"/>
        <w:jc w:val="both"/>
      </w:pPr>
      <w:r>
        <w:t>T.C.A.</w:t>
      </w:r>
      <w:r>
        <w:rPr>
          <w:spacing w:val="-5"/>
        </w:rPr>
        <w:t xml:space="preserve"> </w:t>
      </w:r>
      <w:r>
        <w:t>§§</w:t>
      </w:r>
      <w:r>
        <w:rPr>
          <w:spacing w:val="-1"/>
        </w:rPr>
        <w:t xml:space="preserve"> </w:t>
      </w:r>
      <w:r>
        <w:t>7-51-901</w:t>
      </w:r>
      <w:r>
        <w:rPr>
          <w:spacing w:val="-3"/>
        </w:rPr>
        <w:t xml:space="preserve"> </w:t>
      </w:r>
      <w:r>
        <w:t>thru</w:t>
      </w:r>
      <w:r>
        <w:rPr>
          <w:spacing w:val="-3"/>
        </w:rPr>
        <w:t xml:space="preserve"> </w:t>
      </w:r>
      <w:r>
        <w:t>911</w:t>
      </w:r>
      <w:r>
        <w:rPr>
          <w:spacing w:val="4"/>
        </w:rPr>
        <w:t xml:space="preserve"> </w:t>
      </w:r>
      <w:r>
        <w:rPr>
          <w:rFonts w:ascii="Times New Roman" w:hAnsi="Times New Roman"/>
        </w:rPr>
        <w:t>-</w:t>
      </w:r>
      <w:r>
        <w:rPr>
          <w:rFonts w:ascii="Times New Roman" w:hAnsi="Times New Roman"/>
          <w:spacing w:val="-4"/>
        </w:rPr>
        <w:t xml:space="preserve"> </w:t>
      </w:r>
      <w:r>
        <w:t>Contracts,</w:t>
      </w:r>
      <w:r>
        <w:rPr>
          <w:spacing w:val="-1"/>
        </w:rPr>
        <w:t xml:space="preserve"> </w:t>
      </w:r>
      <w:r>
        <w:t>Leases,</w:t>
      </w:r>
      <w:r>
        <w:rPr>
          <w:spacing w:val="-4"/>
        </w:rPr>
        <w:t xml:space="preserve"> </w:t>
      </w:r>
      <w:r>
        <w:t>and Lease</w:t>
      </w:r>
      <w:r>
        <w:rPr>
          <w:spacing w:val="-1"/>
        </w:rPr>
        <w:t xml:space="preserve"> </w:t>
      </w:r>
      <w:r>
        <w:t>Purchase</w:t>
      </w:r>
      <w:r>
        <w:rPr>
          <w:spacing w:val="-3"/>
        </w:rPr>
        <w:t xml:space="preserve"> </w:t>
      </w:r>
      <w:r>
        <w:rPr>
          <w:spacing w:val="-2"/>
        </w:rPr>
        <w:t>Agreements</w:t>
      </w:r>
    </w:p>
    <w:p w14:paraId="04FCF3AF" w14:textId="77777777" w:rsidR="00F30199" w:rsidRDefault="00BA7E8D" w:rsidP="00381A11">
      <w:pPr>
        <w:pStyle w:val="BodyText"/>
        <w:jc w:val="both"/>
      </w:pPr>
      <w:r>
        <w:t>T.C.A.</w:t>
      </w:r>
      <w:r>
        <w:rPr>
          <w:spacing w:val="-5"/>
        </w:rPr>
        <w:t xml:space="preserve"> </w:t>
      </w:r>
      <w:r>
        <w:t>§</w:t>
      </w:r>
      <w:r>
        <w:rPr>
          <w:spacing w:val="-1"/>
        </w:rPr>
        <w:t xml:space="preserve"> </w:t>
      </w:r>
      <w:r>
        <w:t>9,</w:t>
      </w:r>
      <w:r>
        <w:rPr>
          <w:spacing w:val="-1"/>
        </w:rPr>
        <w:t xml:space="preserve"> </w:t>
      </w:r>
      <w:r>
        <w:t>Part</w:t>
      </w:r>
      <w:r>
        <w:rPr>
          <w:spacing w:val="-3"/>
        </w:rPr>
        <w:t xml:space="preserve"> </w:t>
      </w:r>
      <w:r>
        <w:t>21</w:t>
      </w:r>
      <w:r>
        <w:rPr>
          <w:spacing w:val="-3"/>
        </w:rPr>
        <w:t xml:space="preserve"> </w:t>
      </w:r>
      <w:r>
        <w:t>–</w:t>
      </w:r>
      <w:r>
        <w:rPr>
          <w:spacing w:val="-1"/>
        </w:rPr>
        <w:t xml:space="preserve"> </w:t>
      </w:r>
      <w:r>
        <w:t>Local</w:t>
      </w:r>
      <w:r>
        <w:rPr>
          <w:spacing w:val="-1"/>
        </w:rPr>
        <w:t xml:space="preserve"> </w:t>
      </w:r>
      <w:r>
        <w:t>Government Public</w:t>
      </w:r>
      <w:r>
        <w:rPr>
          <w:spacing w:val="-2"/>
        </w:rPr>
        <w:t xml:space="preserve"> </w:t>
      </w:r>
      <w:r>
        <w:t>Obligations</w:t>
      </w:r>
      <w:r>
        <w:rPr>
          <w:spacing w:val="-4"/>
        </w:rPr>
        <w:t xml:space="preserve"> </w:t>
      </w:r>
      <w:r>
        <w:rPr>
          <w:spacing w:val="-5"/>
        </w:rPr>
        <w:t>Law</w:t>
      </w:r>
    </w:p>
    <w:p w14:paraId="04FCF3B0" w14:textId="77777777" w:rsidR="00F30199" w:rsidRDefault="00BA7E8D" w:rsidP="00381A11">
      <w:pPr>
        <w:pStyle w:val="BodyText"/>
        <w:ind w:left="359" w:right="357"/>
        <w:jc w:val="both"/>
      </w:pPr>
      <w:r>
        <w:t>T.C.A. § 9-24-101 - Uniformity in Local Government Lease Financing Act of 2021 Government</w:t>
      </w:r>
      <w:r>
        <w:rPr>
          <w:spacing w:val="-5"/>
        </w:rPr>
        <w:t xml:space="preserve"> </w:t>
      </w:r>
      <w:r>
        <w:t>Finance</w:t>
      </w:r>
      <w:r>
        <w:rPr>
          <w:spacing w:val="-4"/>
        </w:rPr>
        <w:t xml:space="preserve"> </w:t>
      </w:r>
      <w:r>
        <w:t>Officers</w:t>
      </w:r>
      <w:r>
        <w:rPr>
          <w:spacing w:val="-4"/>
        </w:rPr>
        <w:t xml:space="preserve"> </w:t>
      </w:r>
      <w:r>
        <w:t>Association</w:t>
      </w:r>
      <w:r>
        <w:rPr>
          <w:spacing w:val="-3"/>
        </w:rPr>
        <w:t xml:space="preserve"> </w:t>
      </w:r>
      <w:r>
        <w:t>(GFOA)</w:t>
      </w:r>
      <w:r>
        <w:rPr>
          <w:spacing w:val="44"/>
        </w:rPr>
        <w:t xml:space="preserve"> </w:t>
      </w:r>
      <w:hyperlink r:id="rId12">
        <w:r w:rsidR="00F30199">
          <w:rPr>
            <w:rFonts w:ascii="Times New Roman" w:hAnsi="Times New Roman"/>
            <w:color w:val="0000FF"/>
            <w:u w:val="single" w:color="0000FF"/>
          </w:rPr>
          <w:t>Debt</w:t>
        </w:r>
        <w:r w:rsidR="00F30199">
          <w:rPr>
            <w:rFonts w:ascii="Times New Roman" w:hAnsi="Times New Roman"/>
            <w:color w:val="0000FF"/>
            <w:spacing w:val="-5"/>
            <w:u w:val="single" w:color="0000FF"/>
          </w:rPr>
          <w:t xml:space="preserve"> </w:t>
        </w:r>
        <w:r w:rsidR="00F30199">
          <w:rPr>
            <w:rFonts w:ascii="Times New Roman" w:hAnsi="Times New Roman"/>
            <w:color w:val="0000FF"/>
            <w:u w:val="single" w:color="0000FF"/>
          </w:rPr>
          <w:t>Management</w:t>
        </w:r>
        <w:r w:rsidR="00F30199">
          <w:rPr>
            <w:rFonts w:ascii="Times New Roman" w:hAnsi="Times New Roman"/>
            <w:color w:val="0000FF"/>
            <w:spacing w:val="-5"/>
            <w:u w:val="single" w:color="0000FF"/>
          </w:rPr>
          <w:t xml:space="preserve"> </w:t>
        </w:r>
        <w:r w:rsidR="00F30199">
          <w:rPr>
            <w:rFonts w:ascii="Times New Roman" w:hAnsi="Times New Roman"/>
            <w:color w:val="0000FF"/>
            <w:u w:val="single" w:color="0000FF"/>
          </w:rPr>
          <w:t>Policy</w:t>
        </w:r>
        <w:r w:rsidR="00F30199">
          <w:rPr>
            <w:rFonts w:ascii="Times New Roman" w:hAnsi="Times New Roman"/>
            <w:color w:val="0000FF"/>
            <w:spacing w:val="-5"/>
            <w:u w:val="single" w:color="0000FF"/>
          </w:rPr>
          <w:t xml:space="preserve"> </w:t>
        </w:r>
        <w:r w:rsidR="00F30199">
          <w:rPr>
            <w:rFonts w:ascii="Times New Roman" w:hAnsi="Times New Roman"/>
            <w:color w:val="0000FF"/>
            <w:u w:val="single" w:color="0000FF"/>
          </w:rPr>
          <w:t>(gfoa.org)</w:t>
        </w:r>
      </w:hyperlink>
    </w:p>
    <w:p w14:paraId="3523FABF" w14:textId="4862FF5F" w:rsidR="0017718F" w:rsidRDefault="0017718F" w:rsidP="00381A11">
      <w:pPr>
        <w:pStyle w:val="BodyText"/>
        <w:ind w:left="359" w:right="357"/>
        <w:jc w:val="both"/>
        <w:rPr>
          <w:rFonts w:ascii="Times New Roman" w:hAnsi="Times New Roman"/>
        </w:rPr>
      </w:pPr>
    </w:p>
    <w:sectPr w:rsidR="0017718F">
      <w:pgSz w:w="12240" w:h="15840"/>
      <w:pgMar w:top="1400" w:right="1440" w:bottom="980" w:left="14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92DC8" w14:textId="77777777" w:rsidR="003B4112" w:rsidRDefault="003B4112">
      <w:r>
        <w:separator/>
      </w:r>
    </w:p>
  </w:endnote>
  <w:endnote w:type="continuationSeparator" w:id="0">
    <w:p w14:paraId="7BC39A07" w14:textId="77777777" w:rsidR="003B4112" w:rsidRDefault="003B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F3B1" w14:textId="77777777" w:rsidR="00F30199" w:rsidRDefault="00BA7E8D">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04FCF3B2" wp14:editId="04FCF3B3">
              <wp:simplePos x="0" y="0"/>
              <wp:positionH relativeFrom="page">
                <wp:posOffset>6515100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4FCF3B4" w14:textId="77777777" w:rsidR="00F30199" w:rsidRDefault="00BA7E8D">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04FCF3B2" id="_x0000_t202" coordsize="21600,21600" o:spt="202" path="m,l,21600r21600,l21600,xe">
              <v:stroke joinstyle="miter"/>
              <v:path gradientshapeok="t" o:connecttype="rect"/>
            </v:shapetype>
            <v:shape id="Textbox 1" o:spid="_x0000_s1026" type="#_x0000_t202" style="position:absolute;margin-left:513pt;margin-top:741.6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" filled="f" stroked="f">
              <v:textbox inset="0,0,0,0">
                <w:txbxContent>
                  <w:p w14:paraId="04FCF3B4" w14:textId="77777777" w:rsidR="00F30199" w:rsidRDefault="00BA7E8D">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9599" w14:textId="77777777" w:rsidR="003B4112" w:rsidRDefault="003B4112">
      <w:r>
        <w:separator/>
      </w:r>
    </w:p>
  </w:footnote>
  <w:footnote w:type="continuationSeparator" w:id="0">
    <w:p w14:paraId="626A182A" w14:textId="77777777" w:rsidR="003B4112" w:rsidRDefault="003B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26669"/>
    <w:multiLevelType w:val="hybridMultilevel"/>
    <w:tmpl w:val="1B4448B4"/>
    <w:lvl w:ilvl="0" w:tplc="FCCE138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66AF3"/>
    <w:multiLevelType w:val="hybridMultilevel"/>
    <w:tmpl w:val="89924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0410CC"/>
    <w:multiLevelType w:val="hybridMultilevel"/>
    <w:tmpl w:val="16D68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A36E3"/>
    <w:multiLevelType w:val="hybridMultilevel"/>
    <w:tmpl w:val="908275F2"/>
    <w:lvl w:ilvl="0" w:tplc="FCCE138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BF70CB88">
      <w:start w:val="1"/>
      <w:numFmt w:val="decimal"/>
      <w:lvlText w:val="%2."/>
      <w:lvlJc w:val="left"/>
      <w:pPr>
        <w:ind w:left="1800" w:hanging="360"/>
      </w:pPr>
      <w:rPr>
        <w:rFonts w:hint="default"/>
        <w:spacing w:val="0"/>
        <w:w w:val="100"/>
        <w:lang w:val="en-US" w:eastAsia="en-US" w:bidi="ar-SA"/>
      </w:rPr>
    </w:lvl>
    <w:lvl w:ilvl="2" w:tplc="C8947186">
      <w:numFmt w:val="bullet"/>
      <w:lvlText w:val="•"/>
      <w:lvlJc w:val="left"/>
      <w:pPr>
        <w:ind w:left="2640" w:hanging="360"/>
      </w:pPr>
      <w:rPr>
        <w:rFonts w:hint="default"/>
        <w:lang w:val="en-US" w:eastAsia="en-US" w:bidi="ar-SA"/>
      </w:rPr>
    </w:lvl>
    <w:lvl w:ilvl="3" w:tplc="96908F54">
      <w:numFmt w:val="bullet"/>
      <w:lvlText w:val="•"/>
      <w:lvlJc w:val="left"/>
      <w:pPr>
        <w:ind w:left="3480" w:hanging="360"/>
      </w:pPr>
      <w:rPr>
        <w:rFonts w:hint="default"/>
        <w:lang w:val="en-US" w:eastAsia="en-US" w:bidi="ar-SA"/>
      </w:rPr>
    </w:lvl>
    <w:lvl w:ilvl="4" w:tplc="2C7E34CC">
      <w:numFmt w:val="bullet"/>
      <w:lvlText w:val="•"/>
      <w:lvlJc w:val="left"/>
      <w:pPr>
        <w:ind w:left="4320" w:hanging="360"/>
      </w:pPr>
      <w:rPr>
        <w:rFonts w:hint="default"/>
        <w:lang w:val="en-US" w:eastAsia="en-US" w:bidi="ar-SA"/>
      </w:rPr>
    </w:lvl>
    <w:lvl w:ilvl="5" w:tplc="DE305BBC">
      <w:numFmt w:val="bullet"/>
      <w:lvlText w:val="•"/>
      <w:lvlJc w:val="left"/>
      <w:pPr>
        <w:ind w:left="5160" w:hanging="360"/>
      </w:pPr>
      <w:rPr>
        <w:rFonts w:hint="default"/>
        <w:lang w:val="en-US" w:eastAsia="en-US" w:bidi="ar-SA"/>
      </w:rPr>
    </w:lvl>
    <w:lvl w:ilvl="6" w:tplc="A428441A">
      <w:numFmt w:val="bullet"/>
      <w:lvlText w:val="•"/>
      <w:lvlJc w:val="left"/>
      <w:pPr>
        <w:ind w:left="6000" w:hanging="360"/>
      </w:pPr>
      <w:rPr>
        <w:rFonts w:hint="default"/>
        <w:lang w:val="en-US" w:eastAsia="en-US" w:bidi="ar-SA"/>
      </w:rPr>
    </w:lvl>
    <w:lvl w:ilvl="7" w:tplc="F942E8CA">
      <w:numFmt w:val="bullet"/>
      <w:lvlText w:val="•"/>
      <w:lvlJc w:val="left"/>
      <w:pPr>
        <w:ind w:left="6840" w:hanging="360"/>
      </w:pPr>
      <w:rPr>
        <w:rFonts w:hint="default"/>
        <w:lang w:val="en-US" w:eastAsia="en-US" w:bidi="ar-SA"/>
      </w:rPr>
    </w:lvl>
    <w:lvl w:ilvl="8" w:tplc="4A2CF194">
      <w:numFmt w:val="bullet"/>
      <w:lvlText w:val="•"/>
      <w:lvlJc w:val="left"/>
      <w:pPr>
        <w:ind w:left="7680" w:hanging="360"/>
      </w:pPr>
      <w:rPr>
        <w:rFonts w:hint="default"/>
        <w:lang w:val="en-US" w:eastAsia="en-US" w:bidi="ar-SA"/>
      </w:rPr>
    </w:lvl>
  </w:abstractNum>
  <w:abstractNum w:abstractNumId="4" w15:restartNumberingAfterBreak="0">
    <w:nsid w:val="4443075F"/>
    <w:multiLevelType w:val="multilevel"/>
    <w:tmpl w:val="DA5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F58E7"/>
    <w:multiLevelType w:val="hybridMultilevel"/>
    <w:tmpl w:val="99EEAADE"/>
    <w:lvl w:ilvl="0" w:tplc="86085A00">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1" w:tplc="2326EB98">
      <w:numFmt w:val="bullet"/>
      <w:lvlText w:val="•"/>
      <w:lvlJc w:val="left"/>
      <w:pPr>
        <w:ind w:left="2556" w:hanging="360"/>
      </w:pPr>
      <w:rPr>
        <w:rFonts w:hint="default"/>
        <w:lang w:val="en-US" w:eastAsia="en-US" w:bidi="ar-SA"/>
      </w:rPr>
    </w:lvl>
    <w:lvl w:ilvl="2" w:tplc="AE06B476">
      <w:numFmt w:val="bullet"/>
      <w:lvlText w:val="•"/>
      <w:lvlJc w:val="left"/>
      <w:pPr>
        <w:ind w:left="3312" w:hanging="360"/>
      </w:pPr>
      <w:rPr>
        <w:rFonts w:hint="default"/>
        <w:lang w:val="en-US" w:eastAsia="en-US" w:bidi="ar-SA"/>
      </w:rPr>
    </w:lvl>
    <w:lvl w:ilvl="3" w:tplc="9180567E">
      <w:numFmt w:val="bullet"/>
      <w:lvlText w:val="•"/>
      <w:lvlJc w:val="left"/>
      <w:pPr>
        <w:ind w:left="4068" w:hanging="360"/>
      </w:pPr>
      <w:rPr>
        <w:rFonts w:hint="default"/>
        <w:lang w:val="en-US" w:eastAsia="en-US" w:bidi="ar-SA"/>
      </w:rPr>
    </w:lvl>
    <w:lvl w:ilvl="4" w:tplc="A63CE020">
      <w:numFmt w:val="bullet"/>
      <w:lvlText w:val="•"/>
      <w:lvlJc w:val="left"/>
      <w:pPr>
        <w:ind w:left="4824" w:hanging="360"/>
      </w:pPr>
      <w:rPr>
        <w:rFonts w:hint="default"/>
        <w:lang w:val="en-US" w:eastAsia="en-US" w:bidi="ar-SA"/>
      </w:rPr>
    </w:lvl>
    <w:lvl w:ilvl="5" w:tplc="EA4C004A">
      <w:numFmt w:val="bullet"/>
      <w:lvlText w:val="•"/>
      <w:lvlJc w:val="left"/>
      <w:pPr>
        <w:ind w:left="5580" w:hanging="360"/>
      </w:pPr>
      <w:rPr>
        <w:rFonts w:hint="default"/>
        <w:lang w:val="en-US" w:eastAsia="en-US" w:bidi="ar-SA"/>
      </w:rPr>
    </w:lvl>
    <w:lvl w:ilvl="6" w:tplc="8E527062">
      <w:numFmt w:val="bullet"/>
      <w:lvlText w:val="•"/>
      <w:lvlJc w:val="left"/>
      <w:pPr>
        <w:ind w:left="6336" w:hanging="360"/>
      </w:pPr>
      <w:rPr>
        <w:rFonts w:hint="default"/>
        <w:lang w:val="en-US" w:eastAsia="en-US" w:bidi="ar-SA"/>
      </w:rPr>
    </w:lvl>
    <w:lvl w:ilvl="7" w:tplc="E86C0BA8">
      <w:numFmt w:val="bullet"/>
      <w:lvlText w:val="•"/>
      <w:lvlJc w:val="left"/>
      <w:pPr>
        <w:ind w:left="7092" w:hanging="360"/>
      </w:pPr>
      <w:rPr>
        <w:rFonts w:hint="default"/>
        <w:lang w:val="en-US" w:eastAsia="en-US" w:bidi="ar-SA"/>
      </w:rPr>
    </w:lvl>
    <w:lvl w:ilvl="8" w:tplc="8104143E">
      <w:numFmt w:val="bullet"/>
      <w:lvlText w:val="•"/>
      <w:lvlJc w:val="left"/>
      <w:pPr>
        <w:ind w:left="7848" w:hanging="360"/>
      </w:pPr>
      <w:rPr>
        <w:rFonts w:hint="default"/>
        <w:lang w:val="en-US" w:eastAsia="en-US" w:bidi="ar-SA"/>
      </w:rPr>
    </w:lvl>
  </w:abstractNum>
  <w:num w:numId="1" w16cid:durableId="913127471">
    <w:abstractNumId w:val="5"/>
  </w:num>
  <w:num w:numId="2" w16cid:durableId="1097290280">
    <w:abstractNumId w:val="3"/>
  </w:num>
  <w:num w:numId="3" w16cid:durableId="1138182300">
    <w:abstractNumId w:val="2"/>
  </w:num>
  <w:num w:numId="4" w16cid:durableId="968317124">
    <w:abstractNumId w:val="1"/>
  </w:num>
  <w:num w:numId="5" w16cid:durableId="2101368813">
    <w:abstractNumId w:val="4"/>
  </w:num>
  <w:num w:numId="6" w16cid:durableId="137273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99"/>
    <w:rsid w:val="0003211B"/>
    <w:rsid w:val="000342C0"/>
    <w:rsid w:val="000635D1"/>
    <w:rsid w:val="0008744A"/>
    <w:rsid w:val="00097882"/>
    <w:rsid w:val="000B14DA"/>
    <w:rsid w:val="00125350"/>
    <w:rsid w:val="00126F86"/>
    <w:rsid w:val="00135C70"/>
    <w:rsid w:val="001741DF"/>
    <w:rsid w:val="00176C03"/>
    <w:rsid w:val="0017718F"/>
    <w:rsid w:val="001F7EA3"/>
    <w:rsid w:val="002209E0"/>
    <w:rsid w:val="0022167A"/>
    <w:rsid w:val="00253982"/>
    <w:rsid w:val="0037158E"/>
    <w:rsid w:val="00380C16"/>
    <w:rsid w:val="00381A11"/>
    <w:rsid w:val="00387B5F"/>
    <w:rsid w:val="003B4112"/>
    <w:rsid w:val="003E4134"/>
    <w:rsid w:val="00436382"/>
    <w:rsid w:val="004E58D4"/>
    <w:rsid w:val="00500EDE"/>
    <w:rsid w:val="00512D46"/>
    <w:rsid w:val="0054321C"/>
    <w:rsid w:val="005528F1"/>
    <w:rsid w:val="00562F96"/>
    <w:rsid w:val="005661D9"/>
    <w:rsid w:val="005851CF"/>
    <w:rsid w:val="00613811"/>
    <w:rsid w:val="00626174"/>
    <w:rsid w:val="00661672"/>
    <w:rsid w:val="00697391"/>
    <w:rsid w:val="00777F36"/>
    <w:rsid w:val="0078321D"/>
    <w:rsid w:val="0079692F"/>
    <w:rsid w:val="007F5076"/>
    <w:rsid w:val="008234B4"/>
    <w:rsid w:val="00845B20"/>
    <w:rsid w:val="008963A8"/>
    <w:rsid w:val="008C1C6E"/>
    <w:rsid w:val="008C3E29"/>
    <w:rsid w:val="008E3095"/>
    <w:rsid w:val="008E7050"/>
    <w:rsid w:val="00922586"/>
    <w:rsid w:val="00934958"/>
    <w:rsid w:val="009968C6"/>
    <w:rsid w:val="0099691B"/>
    <w:rsid w:val="009E29F5"/>
    <w:rsid w:val="00A0268E"/>
    <w:rsid w:val="00AE7B43"/>
    <w:rsid w:val="00B03BB8"/>
    <w:rsid w:val="00B478EA"/>
    <w:rsid w:val="00B61426"/>
    <w:rsid w:val="00BA7E8D"/>
    <w:rsid w:val="00BF5639"/>
    <w:rsid w:val="00C0620F"/>
    <w:rsid w:val="00C34846"/>
    <w:rsid w:val="00CA518C"/>
    <w:rsid w:val="00CB35DC"/>
    <w:rsid w:val="00CC5087"/>
    <w:rsid w:val="00CD3303"/>
    <w:rsid w:val="00CD63F3"/>
    <w:rsid w:val="00CD7B2B"/>
    <w:rsid w:val="00D13EFC"/>
    <w:rsid w:val="00D71729"/>
    <w:rsid w:val="00D80651"/>
    <w:rsid w:val="00D8614D"/>
    <w:rsid w:val="00D9031E"/>
    <w:rsid w:val="00DC21CC"/>
    <w:rsid w:val="00DD790E"/>
    <w:rsid w:val="00E27A74"/>
    <w:rsid w:val="00E546DE"/>
    <w:rsid w:val="00E91A7B"/>
    <w:rsid w:val="00EF49DF"/>
    <w:rsid w:val="00F30199"/>
    <w:rsid w:val="00F30AB3"/>
    <w:rsid w:val="00F929E9"/>
    <w:rsid w:val="00FA64B7"/>
    <w:rsid w:val="00FC4984"/>
    <w:rsid w:val="00FF08D6"/>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F35C"/>
  <w15:docId w15:val="{CD390678-4859-43F2-965A-28FEF2DE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34"/>
    <w:qFormat/>
    <w:pPr>
      <w:ind w:left="1079" w:hanging="360"/>
    </w:pPr>
  </w:style>
  <w:style w:type="paragraph" w:customStyle="1" w:styleId="TableParagraph">
    <w:name w:val="Table Paragraph"/>
    <w:basedOn w:val="Normal"/>
    <w:uiPriority w:val="1"/>
    <w:qFormat/>
  </w:style>
  <w:style w:type="paragraph" w:styleId="Revision">
    <w:name w:val="Revision"/>
    <w:hidden/>
    <w:uiPriority w:val="99"/>
    <w:semiHidden/>
    <w:rsid w:val="0092258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A64B7"/>
    <w:rPr>
      <w:sz w:val="16"/>
      <w:szCs w:val="16"/>
    </w:rPr>
  </w:style>
  <w:style w:type="paragraph" w:styleId="CommentText">
    <w:name w:val="annotation text"/>
    <w:basedOn w:val="Normal"/>
    <w:link w:val="CommentTextChar"/>
    <w:uiPriority w:val="99"/>
    <w:unhideWhenUsed/>
    <w:rsid w:val="00FA64B7"/>
    <w:rPr>
      <w:sz w:val="20"/>
      <w:szCs w:val="20"/>
    </w:rPr>
  </w:style>
  <w:style w:type="character" w:customStyle="1" w:styleId="CommentTextChar">
    <w:name w:val="Comment Text Char"/>
    <w:basedOn w:val="DefaultParagraphFont"/>
    <w:link w:val="CommentText"/>
    <w:uiPriority w:val="99"/>
    <w:rsid w:val="00FA64B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64B7"/>
    <w:rPr>
      <w:b/>
      <w:bCs/>
    </w:rPr>
  </w:style>
  <w:style w:type="character" w:customStyle="1" w:styleId="CommentSubjectChar">
    <w:name w:val="Comment Subject Char"/>
    <w:basedOn w:val="CommentTextChar"/>
    <w:link w:val="CommentSubject"/>
    <w:uiPriority w:val="99"/>
    <w:semiHidden/>
    <w:rsid w:val="00FA64B7"/>
    <w:rPr>
      <w:rFonts w:ascii="Calibri" w:eastAsia="Calibri" w:hAnsi="Calibri" w:cs="Calibri"/>
      <w:b/>
      <w:bCs/>
      <w:sz w:val="20"/>
      <w:szCs w:val="20"/>
    </w:rPr>
  </w:style>
  <w:style w:type="character" w:styleId="Hyperlink">
    <w:name w:val="Hyperlink"/>
    <w:basedOn w:val="DefaultParagraphFont"/>
    <w:uiPriority w:val="99"/>
    <w:unhideWhenUsed/>
    <w:rsid w:val="00387B5F"/>
    <w:rPr>
      <w:color w:val="0000FF" w:themeColor="hyperlink"/>
      <w:u w:val="single"/>
    </w:rPr>
  </w:style>
  <w:style w:type="character" w:styleId="UnresolvedMention">
    <w:name w:val="Unresolved Mention"/>
    <w:basedOn w:val="DefaultParagraphFont"/>
    <w:uiPriority w:val="99"/>
    <w:semiHidden/>
    <w:unhideWhenUsed/>
    <w:rsid w:val="00387B5F"/>
    <w:rPr>
      <w:color w:val="605E5C"/>
      <w:shd w:val="clear" w:color="auto" w:fill="E1DFDD"/>
    </w:rPr>
  </w:style>
  <w:style w:type="paragraph" w:styleId="Header">
    <w:name w:val="header"/>
    <w:basedOn w:val="Normal"/>
    <w:link w:val="HeaderChar"/>
    <w:uiPriority w:val="99"/>
    <w:semiHidden/>
    <w:unhideWhenUsed/>
    <w:rsid w:val="001F7EA3"/>
    <w:pPr>
      <w:tabs>
        <w:tab w:val="center" w:pos="4680"/>
        <w:tab w:val="right" w:pos="9360"/>
      </w:tabs>
    </w:pPr>
  </w:style>
  <w:style w:type="character" w:customStyle="1" w:styleId="HeaderChar">
    <w:name w:val="Header Char"/>
    <w:basedOn w:val="DefaultParagraphFont"/>
    <w:link w:val="Header"/>
    <w:uiPriority w:val="99"/>
    <w:semiHidden/>
    <w:rsid w:val="001F7EA3"/>
    <w:rPr>
      <w:rFonts w:ascii="Calibri" w:eastAsia="Calibri" w:hAnsi="Calibri" w:cs="Calibri"/>
    </w:rPr>
  </w:style>
  <w:style w:type="paragraph" w:styleId="Footer">
    <w:name w:val="footer"/>
    <w:basedOn w:val="Normal"/>
    <w:link w:val="FooterChar"/>
    <w:uiPriority w:val="99"/>
    <w:semiHidden/>
    <w:unhideWhenUsed/>
    <w:rsid w:val="001F7EA3"/>
    <w:pPr>
      <w:tabs>
        <w:tab w:val="center" w:pos="4680"/>
        <w:tab w:val="right" w:pos="9360"/>
      </w:tabs>
    </w:pPr>
  </w:style>
  <w:style w:type="character" w:customStyle="1" w:styleId="FooterChar">
    <w:name w:val="Footer Char"/>
    <w:basedOn w:val="DefaultParagraphFont"/>
    <w:link w:val="Footer"/>
    <w:uiPriority w:val="99"/>
    <w:semiHidden/>
    <w:rsid w:val="001F7EA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280131">
      <w:bodyDiv w:val="1"/>
      <w:marLeft w:val="0"/>
      <w:marRight w:val="0"/>
      <w:marTop w:val="0"/>
      <w:marBottom w:val="0"/>
      <w:divBdr>
        <w:top w:val="none" w:sz="0" w:space="0" w:color="auto"/>
        <w:left w:val="none" w:sz="0" w:space="0" w:color="auto"/>
        <w:bottom w:val="none" w:sz="0" w:space="0" w:color="auto"/>
        <w:right w:val="none" w:sz="0" w:space="0" w:color="auto"/>
      </w:divBdr>
    </w:div>
    <w:div w:id="111968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foa.org/materials/debt-management-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troller.tn.gov/content/dam/cot/lgf/documents/manuals/DebtManualJuly2025.pd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3567E-BC10-4853-9566-6E151C93B768}">
  <ds:schemaRefs>
    <ds:schemaRef ds:uri="http://schemas.microsoft.com/sharepoint/v3/contenttype/forms"/>
  </ds:schemaRefs>
</ds:datastoreItem>
</file>

<file path=customXml/itemProps2.xml><?xml version="1.0" encoding="utf-8"?>
<ds:datastoreItem xmlns:ds="http://schemas.openxmlformats.org/officeDocument/2006/customXml" ds:itemID="{8733243E-5A5B-463F-B4A1-AEE50A222702}">
  <ds:schemaRefs>
    <ds:schemaRef ds:uri="http://schemas.microsoft.com/office/2006/metadata/properties"/>
    <ds:schemaRef ds:uri="http://schemas.microsoft.com/office/infopath/2007/PartnerControls"/>
    <ds:schemaRef ds:uri="817fa274-bcfd-4415-81af-84aeeba0acc5"/>
    <ds:schemaRef ds:uri="37a28615-bc28-475b-9539-951d8378f392"/>
  </ds:schemaRefs>
</ds:datastoreItem>
</file>

<file path=customXml/itemProps3.xml><?xml version="1.0" encoding="utf-8"?>
<ds:datastoreItem xmlns:ds="http://schemas.openxmlformats.org/officeDocument/2006/customXml" ds:itemID="{984A1205-A68D-4D8F-A3AD-21FBED41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City of _____________, TN Debt Policy</vt:lpstr>
    </vt:vector>
  </TitlesOfParts>
  <Company>TN Municipal</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_____________, TN Debt Policy</dc:title>
  <dc:creator>cjenkins</dc:creator>
  <cp:lastModifiedBy>Adams-Obrien, Frances</cp:lastModifiedBy>
  <cp:revision>2</cp:revision>
  <dcterms:created xsi:type="dcterms:W3CDTF">2025-09-19T13:18:00Z</dcterms:created>
  <dcterms:modified xsi:type="dcterms:W3CDTF">2025-09-19T13:18:00Z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Acrobat PDFMaker 21 for Word</vt:lpwstr>
  </property>
  <property fmtid="{D5CDD505-2E9C-101B-9397-08002B2CF9AE}" pid="4" name="LastSaved">
    <vt:filetime>2025-09-08T00:00:00Z</vt:filetime>
  </property>
  <property fmtid="{D5CDD505-2E9C-101B-9397-08002B2CF9AE}" pid="5" name="Producer">
    <vt:lpwstr>Adobe PDF Library 21.7.131</vt:lpwstr>
  </property>
  <property fmtid="{D5CDD505-2E9C-101B-9397-08002B2CF9AE}" pid="6" name="SourceModified">
    <vt:lpwstr/>
  </property>
  <property fmtid="{D5CDD505-2E9C-101B-9397-08002B2CF9AE}" pid="7" name="ContentTypeId">
    <vt:lpwstr>0x010100360FCB9F34F7A444A754A40169944ECD</vt:lpwstr>
  </property>
  <property fmtid="{D5CDD505-2E9C-101B-9397-08002B2CF9AE}" pid="8" name="MediaServiceImageTags">
    <vt:lpwstr/>
  </property>
</Properties>
</file>