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18468"/>
      </w:tblGrid>
      <w:tr w:rsidR="00475630" w:rsidTr="0077676F">
        <w:tc>
          <w:tcPr>
            <w:tcW w:w="18468" w:type="dxa"/>
            <w:shd w:val="clear" w:color="auto" w:fill="0070C0"/>
          </w:tcPr>
          <w:p w:rsidR="00475630" w:rsidRPr="00475630" w:rsidRDefault="00475630" w:rsidP="00475630">
            <w:pPr>
              <w:jc w:val="center"/>
              <w:rPr>
                <w:color w:val="FFFFFF" w:themeColor="background1"/>
                <w:sz w:val="44"/>
                <w:szCs w:val="44"/>
              </w:rPr>
            </w:pPr>
            <w:bookmarkStart w:id="0" w:name="_GoBack"/>
            <w:bookmarkEnd w:id="0"/>
            <w:r>
              <w:rPr>
                <w:color w:val="FFFFFF" w:themeColor="background1"/>
                <w:sz w:val="44"/>
                <w:szCs w:val="44"/>
              </w:rPr>
              <w:t>Collections</w:t>
            </w:r>
            <w:r w:rsidR="0077676F">
              <w:rPr>
                <w:color w:val="FFFFFF" w:themeColor="background1"/>
                <w:sz w:val="44"/>
                <w:szCs w:val="44"/>
              </w:rPr>
              <w:t xml:space="preserve"> (General</w:t>
            </w:r>
            <w:r w:rsidR="00F1301C">
              <w:rPr>
                <w:color w:val="FFFFFF" w:themeColor="background1"/>
                <w:sz w:val="44"/>
                <w:szCs w:val="44"/>
              </w:rPr>
              <w:t>/ACH</w:t>
            </w:r>
            <w:r w:rsidR="0077676F">
              <w:rPr>
                <w:color w:val="FFFFFF" w:themeColor="background1"/>
                <w:sz w:val="44"/>
                <w:szCs w:val="44"/>
              </w:rPr>
              <w:t>)</w:t>
            </w:r>
          </w:p>
        </w:tc>
      </w:tr>
    </w:tbl>
    <w:p w:rsidR="0069539E" w:rsidRPr="00475630" w:rsidRDefault="0069539E">
      <w:pPr>
        <w:rPr>
          <w:sz w:val="16"/>
          <w:szCs w:val="16"/>
        </w:r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9108"/>
        <w:gridCol w:w="9360"/>
      </w:tblGrid>
      <w:tr w:rsidR="0069539E" w:rsidTr="00325D49">
        <w:tc>
          <w:tcPr>
            <w:tcW w:w="9108" w:type="dxa"/>
            <w:shd w:val="clear" w:color="auto" w:fill="0070C0"/>
          </w:tcPr>
          <w:p w:rsidR="0069539E" w:rsidRPr="0069539E" w:rsidRDefault="0069539E" w:rsidP="0069539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69539E">
              <w:rPr>
                <w:color w:val="FFFFFF" w:themeColor="background1"/>
                <w:sz w:val="40"/>
                <w:szCs w:val="40"/>
              </w:rPr>
              <w:t>Objective</w:t>
            </w:r>
            <w:r w:rsidR="00475630">
              <w:rPr>
                <w:color w:val="FFFFFF" w:themeColor="background1"/>
                <w:sz w:val="40"/>
                <w:szCs w:val="40"/>
              </w:rPr>
              <w:t>s</w:t>
            </w:r>
            <w:r w:rsidR="008A55BB">
              <w:rPr>
                <w:color w:val="FFFFFF" w:themeColor="background1"/>
                <w:sz w:val="40"/>
                <w:szCs w:val="40"/>
              </w:rPr>
              <w:t xml:space="preserve"> </w:t>
            </w:r>
          </w:p>
        </w:tc>
        <w:tc>
          <w:tcPr>
            <w:tcW w:w="9360" w:type="dxa"/>
            <w:shd w:val="clear" w:color="auto" w:fill="2E74B5" w:themeFill="accent1" w:themeFillShade="BF"/>
          </w:tcPr>
          <w:p w:rsidR="0069539E" w:rsidRPr="0069539E" w:rsidRDefault="0069539E" w:rsidP="0069539E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69539E">
              <w:rPr>
                <w:color w:val="FFFFFF" w:themeColor="background1"/>
                <w:sz w:val="40"/>
                <w:szCs w:val="40"/>
              </w:rPr>
              <w:t>Risk</w:t>
            </w:r>
            <w:r w:rsidR="00475630">
              <w:rPr>
                <w:color w:val="FFFFFF" w:themeColor="background1"/>
                <w:sz w:val="40"/>
                <w:szCs w:val="40"/>
              </w:rPr>
              <w:t>s</w:t>
            </w:r>
          </w:p>
        </w:tc>
      </w:tr>
      <w:tr w:rsidR="0069539E" w:rsidTr="00325D49">
        <w:tc>
          <w:tcPr>
            <w:tcW w:w="9108" w:type="dxa"/>
          </w:tcPr>
          <w:p w:rsidR="0069539E" w:rsidRPr="0069539E" w:rsidRDefault="00BD50AA" w:rsidP="008A5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Collections are complete, timely and accurate.</w:t>
            </w:r>
          </w:p>
        </w:tc>
        <w:tc>
          <w:tcPr>
            <w:tcW w:w="9360" w:type="dxa"/>
          </w:tcPr>
          <w:p w:rsidR="0069539E" w:rsidRPr="0069539E" w:rsidRDefault="00FE05AD" w:rsidP="00FE05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Deposited in compliance with the 3 day deposit law; Deposits made intact </w:t>
            </w:r>
          </w:p>
        </w:tc>
      </w:tr>
      <w:tr w:rsidR="0069539E" w:rsidTr="00325D49">
        <w:tc>
          <w:tcPr>
            <w:tcW w:w="9108" w:type="dxa"/>
          </w:tcPr>
          <w:p w:rsidR="0069539E" w:rsidRPr="0069539E" w:rsidRDefault="00BD50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Collections are safeguarded.</w:t>
            </w:r>
          </w:p>
        </w:tc>
        <w:tc>
          <w:tcPr>
            <w:tcW w:w="9360" w:type="dxa"/>
          </w:tcPr>
          <w:p w:rsidR="0069539E" w:rsidRPr="0069539E" w:rsidRDefault="00FE05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Theft</w:t>
            </w:r>
          </w:p>
        </w:tc>
      </w:tr>
      <w:tr w:rsidR="0069539E" w:rsidTr="00325D49">
        <w:tc>
          <w:tcPr>
            <w:tcW w:w="9108" w:type="dxa"/>
          </w:tcPr>
          <w:p w:rsidR="0069539E" w:rsidRPr="0069539E" w:rsidRDefault="00BD50AA" w:rsidP="00BD50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Collections are recorded accurately and in a timely manner in the accounting system.</w:t>
            </w:r>
          </w:p>
        </w:tc>
        <w:tc>
          <w:tcPr>
            <w:tcW w:w="9360" w:type="dxa"/>
          </w:tcPr>
          <w:p w:rsidR="0069539E" w:rsidRPr="0069539E" w:rsidRDefault="00FE05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Are receipts assigned appropriate revenue codes? Are receipts assigned to appropriate funds?</w:t>
            </w:r>
          </w:p>
        </w:tc>
      </w:tr>
      <w:tr w:rsidR="00BD50AA" w:rsidTr="00325D49">
        <w:tc>
          <w:tcPr>
            <w:tcW w:w="9108" w:type="dxa"/>
          </w:tcPr>
          <w:p w:rsidR="00BD50AA" w:rsidRPr="0069539E" w:rsidRDefault="00BD50AA" w:rsidP="00BD50AA">
            <w:pPr>
              <w:rPr>
                <w:sz w:val="32"/>
                <w:szCs w:val="32"/>
              </w:rPr>
            </w:pPr>
          </w:p>
        </w:tc>
        <w:tc>
          <w:tcPr>
            <w:tcW w:w="9360" w:type="dxa"/>
          </w:tcPr>
          <w:p w:rsidR="00BD50AA" w:rsidRPr="0069539E" w:rsidRDefault="00BD50AA" w:rsidP="00BD50AA">
            <w:pPr>
              <w:rPr>
                <w:sz w:val="32"/>
                <w:szCs w:val="32"/>
              </w:rPr>
            </w:pPr>
          </w:p>
        </w:tc>
      </w:tr>
    </w:tbl>
    <w:p w:rsidR="008E1531" w:rsidRDefault="008E1531"/>
    <w:tbl>
      <w:tblPr>
        <w:tblStyle w:val="TableGrid"/>
        <w:tblW w:w="18712" w:type="dxa"/>
        <w:tblLayout w:type="fixed"/>
        <w:tblLook w:val="04A0" w:firstRow="1" w:lastRow="0" w:firstColumn="1" w:lastColumn="0" w:noHBand="0" w:noVBand="1"/>
      </w:tblPr>
      <w:tblGrid>
        <w:gridCol w:w="9198"/>
        <w:gridCol w:w="9514"/>
      </w:tblGrid>
      <w:tr w:rsidR="00325D49" w:rsidTr="00325D49">
        <w:trPr>
          <w:trHeight w:val="3312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325D49" w:rsidRPr="0069539E" w:rsidTr="00325D49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325D49" w:rsidRPr="0069539E" w:rsidRDefault="00325D49" w:rsidP="00325D49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Policies</w:t>
                  </w:r>
                </w:p>
              </w:tc>
            </w:tr>
            <w:tr w:rsidR="00325D49" w:rsidRPr="0069539E" w:rsidTr="00325D49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FE05AD" w:rsidP="00FE05A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To receipt all revenues to the appropriate fund and revenue code. </w:t>
                  </w:r>
                </w:p>
              </w:tc>
            </w:tr>
            <w:tr w:rsidR="00325D49" w:rsidRPr="0069539E" w:rsidTr="00325D49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FE05AD" w:rsidP="00FE05AD">
                  <w:pPr>
                    <w:rPr>
                      <w:sz w:val="32"/>
                      <w:szCs w:val="32"/>
                    </w:rPr>
                  </w:pPr>
                  <w:r w:rsidRPr="00FE05AD">
                    <w:rPr>
                      <w:sz w:val="32"/>
                      <w:szCs w:val="32"/>
                    </w:rPr>
                    <w:t>To receipt all monies in compliance with the state statutes and intact.</w:t>
                  </w:r>
                </w:p>
              </w:tc>
            </w:tr>
            <w:tr w:rsidR="00325D49" w:rsidRPr="0069539E" w:rsidTr="00325D49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FE05AD" w:rsidP="00325D49">
                  <w:pPr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Prenumbered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receipts will be issued for all collections</w:t>
                  </w:r>
                </w:p>
              </w:tc>
            </w:tr>
            <w:tr w:rsidR="00325D49" w:rsidRPr="0069539E" w:rsidTr="00325D49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FE05AD" w:rsidP="00325D4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Two people will be involved in the receipting process</w:t>
                  </w:r>
                </w:p>
              </w:tc>
            </w:tr>
            <w:tr w:rsidR="00325D49" w:rsidRPr="0069539E" w:rsidTr="00325D49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FE05AD" w:rsidP="00325D4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Each person involved in the receipting process will have their own cash drawer</w:t>
                  </w:r>
                </w:p>
              </w:tc>
            </w:tr>
            <w:tr w:rsidR="00325D49" w:rsidRPr="0069539E" w:rsidTr="00325D49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FE05AD" w:rsidP="00325D4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All collections are recorded in the G/L Daily</w:t>
                  </w:r>
                </w:p>
              </w:tc>
            </w:tr>
          </w:tbl>
          <w:p w:rsidR="00325D49" w:rsidRDefault="00325D49" w:rsidP="00325D49">
            <w:pPr>
              <w:ind w:right="-18"/>
            </w:pPr>
          </w:p>
        </w:tc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325D49" w:rsidRPr="0069539E" w:rsidTr="00325D49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325D49" w:rsidRPr="0069539E" w:rsidRDefault="0041087B" w:rsidP="00325D49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Procedures (Do’s and Don’ts)</w:t>
                  </w:r>
                </w:p>
              </w:tc>
            </w:tr>
            <w:tr w:rsidR="00325D49" w:rsidRPr="0069539E" w:rsidTr="00325D49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325D49" w:rsidP="00325D4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  <w:r w:rsidR="002F07EF">
                    <w:rPr>
                      <w:sz w:val="32"/>
                      <w:szCs w:val="32"/>
                    </w:rPr>
                    <w:t xml:space="preserve">A receipt written; date the receipt appropriately, appropriately described or sourced by revenue code, amount, form, restrictively endorse all checks, support documentation numbers if available, </w:t>
                  </w:r>
                </w:p>
              </w:tc>
            </w:tr>
            <w:tr w:rsidR="00325D49" w:rsidRPr="0069539E" w:rsidTr="00325D49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4B4DC7" w:rsidP="004B4DC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Employee #1 and Employee #2</w:t>
                  </w:r>
                  <w:r w:rsidR="002F07EF">
                    <w:rPr>
                      <w:sz w:val="32"/>
                      <w:szCs w:val="32"/>
                    </w:rPr>
                    <w:t xml:space="preserve"> exchange cash drawers and check out; Preparation of daily deposit; Employee #1 takes deposit to the bank</w:t>
                  </w:r>
                </w:p>
              </w:tc>
            </w:tr>
            <w:tr w:rsidR="00325D49" w:rsidRPr="0069539E" w:rsidTr="00325D49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325D49" w:rsidP="00325D49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325D49" w:rsidRPr="0069539E" w:rsidTr="00325D49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325D49" w:rsidP="00325D49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325D49" w:rsidRPr="0069539E" w:rsidTr="00325D49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325D49" w:rsidP="00325D49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325D49" w:rsidRPr="0069539E" w:rsidTr="00325D49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D49" w:rsidRPr="0069539E" w:rsidRDefault="00325D49" w:rsidP="00325D49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325D49" w:rsidRDefault="00325D49"/>
        </w:tc>
      </w:tr>
    </w:tbl>
    <w:p w:rsidR="0077676F" w:rsidRDefault="0077676F"/>
    <w:tbl>
      <w:tblPr>
        <w:tblStyle w:val="TableGrid"/>
        <w:tblW w:w="18558" w:type="dxa"/>
        <w:tblLook w:val="04A0" w:firstRow="1" w:lastRow="0" w:firstColumn="1" w:lastColumn="0" w:noHBand="0" w:noVBand="1"/>
      </w:tblPr>
      <w:tblGrid>
        <w:gridCol w:w="4374"/>
        <w:gridCol w:w="4374"/>
        <w:gridCol w:w="4374"/>
        <w:gridCol w:w="5436"/>
      </w:tblGrid>
      <w:tr w:rsidR="0077676F" w:rsidRPr="0077676F" w:rsidTr="0077676F">
        <w:tc>
          <w:tcPr>
            <w:tcW w:w="18558" w:type="dxa"/>
            <w:gridSpan w:val="4"/>
            <w:shd w:val="clear" w:color="auto" w:fill="0070C0"/>
          </w:tcPr>
          <w:p w:rsidR="0077676F" w:rsidRPr="0077676F" w:rsidRDefault="0077676F" w:rsidP="00EA45F7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t>Segregation of Duties</w:t>
            </w:r>
            <w:r w:rsidR="00F1301C">
              <w:rPr>
                <w:color w:val="FFFFFF"/>
                <w:sz w:val="40"/>
                <w:szCs w:val="40"/>
              </w:rPr>
              <w:t xml:space="preserve"> Considerations</w:t>
            </w:r>
          </w:p>
        </w:tc>
      </w:tr>
      <w:tr w:rsidR="0077676F" w:rsidRPr="0077676F" w:rsidTr="00EA45F7">
        <w:tc>
          <w:tcPr>
            <w:tcW w:w="4374" w:type="dxa"/>
          </w:tcPr>
          <w:p w:rsidR="0077676F" w:rsidRPr="00F1301C" w:rsidRDefault="0077676F" w:rsidP="00EA45F7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77676F" w:rsidRPr="00F1301C" w:rsidRDefault="0077676F" w:rsidP="00EA45F7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77676F" w:rsidRPr="00F1301C" w:rsidRDefault="0077676F" w:rsidP="00EA45F7">
            <w:pPr>
              <w:rPr>
                <w:sz w:val="32"/>
                <w:szCs w:val="32"/>
              </w:rPr>
            </w:pPr>
          </w:p>
        </w:tc>
        <w:tc>
          <w:tcPr>
            <w:tcW w:w="5436" w:type="dxa"/>
          </w:tcPr>
          <w:p w:rsidR="0077676F" w:rsidRPr="00F1301C" w:rsidRDefault="0077676F" w:rsidP="00EA45F7">
            <w:pPr>
              <w:rPr>
                <w:sz w:val="32"/>
                <w:szCs w:val="32"/>
              </w:rPr>
            </w:pPr>
          </w:p>
        </w:tc>
      </w:tr>
    </w:tbl>
    <w:p w:rsidR="00BF79E3" w:rsidRDefault="00BF79E3"/>
    <w:p w:rsidR="00BF79E3" w:rsidRDefault="00BF79E3"/>
    <w:p w:rsidR="00BF79E3" w:rsidRDefault="00BF79E3">
      <w:pPr>
        <w:sectPr w:rsidR="00BF79E3" w:rsidSect="0069539E">
          <w:pgSz w:w="20160" w:h="12240" w:orient="landscape" w:code="5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18468"/>
      </w:tblGrid>
      <w:tr w:rsidR="004B794C" w:rsidTr="00FF4E1D">
        <w:tc>
          <w:tcPr>
            <w:tcW w:w="18468" w:type="dxa"/>
            <w:shd w:val="clear" w:color="auto" w:fill="0070C0"/>
          </w:tcPr>
          <w:p w:rsidR="004B794C" w:rsidRPr="004B794C" w:rsidRDefault="004B794C" w:rsidP="00FF4E1D">
            <w:pPr>
              <w:jc w:val="center"/>
              <w:rPr>
                <w:color w:val="FFFFFF"/>
                <w:sz w:val="44"/>
                <w:szCs w:val="44"/>
              </w:rPr>
            </w:pPr>
            <w:r w:rsidRPr="0077676F">
              <w:rPr>
                <w:color w:val="FFFFFF"/>
                <w:sz w:val="44"/>
                <w:szCs w:val="44"/>
              </w:rPr>
              <w:lastRenderedPageBreak/>
              <w:t>Collections</w:t>
            </w:r>
            <w:r>
              <w:rPr>
                <w:color w:val="FFFFFF"/>
                <w:sz w:val="44"/>
                <w:szCs w:val="44"/>
              </w:rPr>
              <w:t xml:space="preserve"> (Property Taxes, Utility Collections)</w:t>
            </w:r>
          </w:p>
        </w:tc>
      </w:tr>
    </w:tbl>
    <w:p w:rsidR="004B794C" w:rsidRPr="00475630" w:rsidRDefault="004B794C" w:rsidP="004B794C">
      <w:pPr>
        <w:rPr>
          <w:sz w:val="16"/>
          <w:szCs w:val="16"/>
        </w:r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9108"/>
        <w:gridCol w:w="9360"/>
      </w:tblGrid>
      <w:tr w:rsidR="004B794C" w:rsidTr="004B794C">
        <w:tc>
          <w:tcPr>
            <w:tcW w:w="9108" w:type="dxa"/>
            <w:shd w:val="clear" w:color="auto" w:fill="0070C0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 xml:space="preserve">Objectives </w:t>
            </w:r>
          </w:p>
        </w:tc>
        <w:tc>
          <w:tcPr>
            <w:tcW w:w="9360" w:type="dxa"/>
            <w:shd w:val="clear" w:color="auto" w:fill="2E74B5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>Risks</w:t>
            </w: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4B7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Tax receivables are accurate and recorded in a timely manner.</w:t>
            </w:r>
          </w:p>
        </w:tc>
        <w:tc>
          <w:tcPr>
            <w:tcW w:w="9360" w:type="dxa"/>
          </w:tcPr>
          <w:p w:rsidR="004B794C" w:rsidRPr="0069539E" w:rsidRDefault="004B4DC7" w:rsidP="004B7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Lost revenue; theft; I &amp; P for customers</w:t>
            </w: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4B7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Tax collections are reconciled to tax records.</w:t>
            </w:r>
          </w:p>
        </w:tc>
        <w:tc>
          <w:tcPr>
            <w:tcW w:w="9360" w:type="dxa"/>
          </w:tcPr>
          <w:p w:rsidR="004B794C" w:rsidRPr="0069539E" w:rsidRDefault="004B4DC7" w:rsidP="004B7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Lost revenue; Adjustments from the Tax Assessor not handled appropriately</w:t>
            </w: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4B7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Utility collections are reconciled to utility billing.</w:t>
            </w:r>
          </w:p>
        </w:tc>
        <w:tc>
          <w:tcPr>
            <w:tcW w:w="9360" w:type="dxa"/>
          </w:tcPr>
          <w:p w:rsidR="004B794C" w:rsidRPr="0069539E" w:rsidRDefault="004B4DC7" w:rsidP="004B7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Material difference between subsidiary and general ledger; lost revenue, potential theft</w:t>
            </w: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4B7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Late penalties are properly calculated and recorded.</w:t>
            </w:r>
          </w:p>
        </w:tc>
        <w:tc>
          <w:tcPr>
            <w:tcW w:w="9360" w:type="dxa"/>
          </w:tcPr>
          <w:p w:rsidR="004B794C" w:rsidRPr="0069539E" w:rsidRDefault="004B794C" w:rsidP="004B794C">
            <w:pPr>
              <w:rPr>
                <w:sz w:val="32"/>
                <w:szCs w:val="32"/>
              </w:rPr>
            </w:pPr>
          </w:p>
        </w:tc>
      </w:tr>
      <w:tr w:rsidR="00375E29" w:rsidTr="00FF4E1D">
        <w:tc>
          <w:tcPr>
            <w:tcW w:w="9108" w:type="dxa"/>
          </w:tcPr>
          <w:p w:rsidR="00375E29" w:rsidRPr="00375E29" w:rsidRDefault="00375E29" w:rsidP="004B794C">
            <w:pPr>
              <w:rPr>
                <w:sz w:val="28"/>
                <w:szCs w:val="28"/>
              </w:rPr>
            </w:pPr>
            <w:r w:rsidRPr="00375E29">
              <w:rPr>
                <w:sz w:val="28"/>
                <w:szCs w:val="28"/>
              </w:rPr>
              <w:t>Court collections are done in accordance with Administrative Office of Courts.</w:t>
            </w:r>
          </w:p>
        </w:tc>
        <w:tc>
          <w:tcPr>
            <w:tcW w:w="9360" w:type="dxa"/>
          </w:tcPr>
          <w:p w:rsidR="00375E29" w:rsidRPr="0069539E" w:rsidRDefault="00BE22C3" w:rsidP="004B79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Lost revenue; signature stamps unknown to city hall</w:t>
            </w:r>
          </w:p>
        </w:tc>
      </w:tr>
      <w:tr w:rsidR="00375E29" w:rsidTr="00FF4E1D">
        <w:tc>
          <w:tcPr>
            <w:tcW w:w="9108" w:type="dxa"/>
          </w:tcPr>
          <w:p w:rsidR="00375E29" w:rsidRPr="00375E29" w:rsidRDefault="00375E29" w:rsidP="004B794C">
            <w:pPr>
              <w:rPr>
                <w:sz w:val="28"/>
                <w:szCs w:val="28"/>
              </w:rPr>
            </w:pPr>
            <w:r w:rsidRPr="00375E29">
              <w:rPr>
                <w:sz w:val="28"/>
                <w:szCs w:val="28"/>
              </w:rPr>
              <w:t>All legal requirements regarding utility/property tax transactions are met.</w:t>
            </w:r>
          </w:p>
        </w:tc>
        <w:tc>
          <w:tcPr>
            <w:tcW w:w="9360" w:type="dxa"/>
          </w:tcPr>
          <w:p w:rsidR="00375E29" w:rsidRPr="0069539E" w:rsidRDefault="00375E29" w:rsidP="004B794C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tbl>
      <w:tblPr>
        <w:tblStyle w:val="TableGrid"/>
        <w:tblW w:w="18712" w:type="dxa"/>
        <w:tblLayout w:type="fixed"/>
        <w:tblLook w:val="04A0" w:firstRow="1" w:lastRow="0" w:firstColumn="1" w:lastColumn="0" w:noHBand="0" w:noVBand="1"/>
      </w:tblPr>
      <w:tblGrid>
        <w:gridCol w:w="9198"/>
        <w:gridCol w:w="9514"/>
      </w:tblGrid>
      <w:tr w:rsidR="004B794C" w:rsidTr="00FF4E1D">
        <w:trPr>
          <w:trHeight w:val="3312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B794C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Policies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BE22C3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Same day processing/depositing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BE22C3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Monthly reconciliations of utility collections/receivables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BE22C3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Monthly reconciliations of property tax collections/receivables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BE22C3" w:rsidP="00BE22C3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Delinquent utility notifications processed every 30 days 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BE22C3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Property tax notifications of delinquency mailed out several times a year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>
            <w:pPr>
              <w:ind w:right="-18"/>
            </w:pPr>
          </w:p>
        </w:tc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1087B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Procedures (Do’s and Don’ts)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  <w:r w:rsidR="00BE22C3">
                    <w:rPr>
                      <w:sz w:val="32"/>
                      <w:szCs w:val="32"/>
                    </w:rPr>
                    <w:t>Collections as discussed previously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BE22C3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Depositing as previously discussed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BE22C3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Reconciliation performed by Employee #1 on the property tax collections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BE22C3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Reconciliations performed by Employee #2 on the utility collections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/>
        </w:tc>
      </w:tr>
    </w:tbl>
    <w:p w:rsidR="004B794C" w:rsidRDefault="004B794C" w:rsidP="004B794C"/>
    <w:tbl>
      <w:tblPr>
        <w:tblStyle w:val="TableGrid"/>
        <w:tblW w:w="18558" w:type="dxa"/>
        <w:tblLook w:val="04A0" w:firstRow="1" w:lastRow="0" w:firstColumn="1" w:lastColumn="0" w:noHBand="0" w:noVBand="1"/>
      </w:tblPr>
      <w:tblGrid>
        <w:gridCol w:w="4374"/>
        <w:gridCol w:w="4374"/>
        <w:gridCol w:w="4374"/>
        <w:gridCol w:w="5436"/>
      </w:tblGrid>
      <w:tr w:rsidR="004B794C" w:rsidRPr="0077676F" w:rsidTr="00FF4E1D">
        <w:tc>
          <w:tcPr>
            <w:tcW w:w="18558" w:type="dxa"/>
            <w:gridSpan w:val="4"/>
            <w:shd w:val="clear" w:color="auto" w:fill="0070C0"/>
          </w:tcPr>
          <w:p w:rsidR="004B794C" w:rsidRPr="0077676F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t>Segregation of Duties</w:t>
            </w:r>
            <w:r>
              <w:rPr>
                <w:color w:val="FFFFFF"/>
                <w:sz w:val="40"/>
                <w:szCs w:val="40"/>
              </w:rPr>
              <w:t xml:space="preserve"> Considerations</w:t>
            </w:r>
          </w:p>
        </w:tc>
      </w:tr>
      <w:tr w:rsidR="004B794C" w:rsidRPr="0077676F" w:rsidTr="00FF4E1D"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5436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3134A1">
      <w:pPr>
        <w:sectPr w:rsidR="004B794C" w:rsidSect="0069539E">
          <w:pgSz w:w="20160" w:h="12240" w:orient="landscape" w:code="5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18468"/>
      </w:tblGrid>
      <w:tr w:rsidR="004B794C" w:rsidTr="00FF4E1D">
        <w:tc>
          <w:tcPr>
            <w:tcW w:w="18468" w:type="dxa"/>
            <w:shd w:val="clear" w:color="auto" w:fill="0070C0"/>
          </w:tcPr>
          <w:p w:rsidR="004B794C" w:rsidRPr="004B794C" w:rsidRDefault="00A77CDB" w:rsidP="00FF4E1D">
            <w:pPr>
              <w:jc w:val="center"/>
              <w:rPr>
                <w:color w:val="FFFFFF"/>
                <w:sz w:val="44"/>
                <w:szCs w:val="44"/>
              </w:rPr>
            </w:pPr>
            <w:r>
              <w:rPr>
                <w:color w:val="FFFFFF"/>
                <w:sz w:val="44"/>
                <w:szCs w:val="44"/>
              </w:rPr>
              <w:lastRenderedPageBreak/>
              <w:t>Disbursements/Drafts</w:t>
            </w:r>
          </w:p>
        </w:tc>
      </w:tr>
    </w:tbl>
    <w:p w:rsidR="004B794C" w:rsidRPr="00475630" w:rsidRDefault="004B794C" w:rsidP="004B794C">
      <w:pPr>
        <w:rPr>
          <w:sz w:val="16"/>
          <w:szCs w:val="16"/>
        </w:r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9108"/>
        <w:gridCol w:w="9360"/>
      </w:tblGrid>
      <w:tr w:rsidR="00A77CDB" w:rsidTr="00FF4E1D">
        <w:tc>
          <w:tcPr>
            <w:tcW w:w="9108" w:type="dxa"/>
            <w:shd w:val="clear" w:color="auto" w:fill="0070C0"/>
          </w:tcPr>
          <w:p w:rsidR="00A77CDB" w:rsidRPr="0077676F" w:rsidRDefault="00A77CDB" w:rsidP="00A77CDB">
            <w:pPr>
              <w:jc w:val="center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 xml:space="preserve">Objectives </w:t>
            </w:r>
          </w:p>
        </w:tc>
        <w:tc>
          <w:tcPr>
            <w:tcW w:w="9360" w:type="dxa"/>
            <w:shd w:val="clear" w:color="auto" w:fill="2E74B5"/>
          </w:tcPr>
          <w:p w:rsidR="00A77CDB" w:rsidRPr="0077676F" w:rsidRDefault="00A77CDB" w:rsidP="00A77CDB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t>Risks</w:t>
            </w:r>
          </w:p>
        </w:tc>
      </w:tr>
      <w:tr w:rsidR="00A77CDB" w:rsidTr="00FF4E1D">
        <w:tc>
          <w:tcPr>
            <w:tcW w:w="9108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Disbursements are for a valid city purpose and necessary.</w:t>
            </w:r>
          </w:p>
        </w:tc>
        <w:tc>
          <w:tcPr>
            <w:tcW w:w="9360" w:type="dxa"/>
          </w:tcPr>
          <w:p w:rsidR="00A77CDB" w:rsidRPr="0069539E" w:rsidRDefault="002709ED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Broken law – expenditures must be appropriated</w:t>
            </w:r>
          </w:p>
        </w:tc>
      </w:tr>
      <w:tr w:rsidR="00A77CDB" w:rsidTr="00FF4E1D">
        <w:tc>
          <w:tcPr>
            <w:tcW w:w="9108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Disbursements are timely.</w:t>
            </w:r>
          </w:p>
        </w:tc>
        <w:tc>
          <w:tcPr>
            <w:tcW w:w="9360" w:type="dxa"/>
          </w:tcPr>
          <w:p w:rsidR="00A77CDB" w:rsidRPr="0069539E" w:rsidRDefault="002709ED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Owing late fees and penalties</w:t>
            </w:r>
          </w:p>
        </w:tc>
      </w:tr>
      <w:tr w:rsidR="00A77CDB" w:rsidTr="00FF4E1D">
        <w:tc>
          <w:tcPr>
            <w:tcW w:w="9108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Disbursements are accurately coded and recorded in the accounting system.</w:t>
            </w:r>
          </w:p>
        </w:tc>
        <w:tc>
          <w:tcPr>
            <w:tcW w:w="9360" w:type="dxa"/>
          </w:tcPr>
          <w:p w:rsidR="00A77CDB" w:rsidRPr="0069539E" w:rsidRDefault="002709ED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Improper reporting in the financial statements; inaccurate reporting for the governing body – monthly budget vs actual</w:t>
            </w:r>
          </w:p>
        </w:tc>
      </w:tr>
      <w:tr w:rsidR="00A77CDB" w:rsidTr="00FF4E1D">
        <w:tc>
          <w:tcPr>
            <w:tcW w:w="9108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Disbursements are legally appropriated.</w:t>
            </w:r>
          </w:p>
        </w:tc>
        <w:tc>
          <w:tcPr>
            <w:tcW w:w="9360" w:type="dxa"/>
          </w:tcPr>
          <w:p w:rsidR="00A77CDB" w:rsidRPr="0069539E" w:rsidRDefault="002709ED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Possible loss of city funds; inappropriate disbursement, theft malfeasance</w:t>
            </w:r>
          </w:p>
        </w:tc>
      </w:tr>
      <w:tr w:rsidR="00A77CDB" w:rsidTr="00FF4E1D">
        <w:tc>
          <w:tcPr>
            <w:tcW w:w="9108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</w:p>
        </w:tc>
        <w:tc>
          <w:tcPr>
            <w:tcW w:w="9360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tbl>
      <w:tblPr>
        <w:tblStyle w:val="TableGrid"/>
        <w:tblW w:w="18712" w:type="dxa"/>
        <w:tblLayout w:type="fixed"/>
        <w:tblLook w:val="04A0" w:firstRow="1" w:lastRow="0" w:firstColumn="1" w:lastColumn="0" w:noHBand="0" w:noVBand="1"/>
      </w:tblPr>
      <w:tblGrid>
        <w:gridCol w:w="9198"/>
        <w:gridCol w:w="9514"/>
      </w:tblGrid>
      <w:tr w:rsidR="004B794C" w:rsidTr="00FF4E1D">
        <w:trPr>
          <w:trHeight w:val="3312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B794C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Policies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  <w:r w:rsidR="00490532">
                    <w:rPr>
                      <w:sz w:val="32"/>
                      <w:szCs w:val="32"/>
                    </w:rPr>
                    <w:t>A/P paid out every Tues and Fri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90532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More than one person reviews the check writing process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90532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Dual signatures on checks…signature stamps NO; signature plates YES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90532" w:rsidP="00490532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 second employee will review the disbursement process for accuracy in coding to the G/L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90532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 purchase order system in place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FD18D0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All vendor checks are mailed.</w:t>
                  </w:r>
                </w:p>
              </w:tc>
            </w:tr>
          </w:tbl>
          <w:p w:rsidR="004B794C" w:rsidRDefault="004B794C" w:rsidP="00FF4E1D">
            <w:pPr>
              <w:ind w:right="-18"/>
            </w:pPr>
          </w:p>
        </w:tc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1087B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Procedures (Do’s and Don’ts)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90532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Employee #1 completes a check writing request; Employee #2 will approve a purchase order for entrance to the system; Employee #3 will verify the expenditure account code as appropriate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90532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Management #1 will sign the check after reviewing the invoice for accuracy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90532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Reconciliation and review of the accounts payable liability accounts to a subsidiary listing of A/P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FD18D0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Employee #1 always mails checks for vendor payments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/>
        </w:tc>
      </w:tr>
    </w:tbl>
    <w:p w:rsidR="004B794C" w:rsidRDefault="004B794C" w:rsidP="004B794C"/>
    <w:tbl>
      <w:tblPr>
        <w:tblStyle w:val="TableGrid"/>
        <w:tblW w:w="5303" w:type="pct"/>
        <w:tblLook w:val="04A0" w:firstRow="1" w:lastRow="0" w:firstColumn="1" w:lastColumn="0" w:noHBand="0" w:noVBand="1"/>
      </w:tblPr>
      <w:tblGrid>
        <w:gridCol w:w="2987"/>
        <w:gridCol w:w="5311"/>
        <w:gridCol w:w="3329"/>
        <w:gridCol w:w="2520"/>
        <w:gridCol w:w="4409"/>
      </w:tblGrid>
      <w:tr w:rsidR="0051244A" w:rsidRPr="0077676F" w:rsidTr="0051244A">
        <w:tc>
          <w:tcPr>
            <w:tcW w:w="5000" w:type="pct"/>
            <w:gridSpan w:val="5"/>
            <w:shd w:val="clear" w:color="auto" w:fill="0070C0"/>
          </w:tcPr>
          <w:p w:rsidR="0051244A" w:rsidRPr="0077676F" w:rsidRDefault="0051244A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t>Segregation of Duties</w:t>
            </w:r>
            <w:r>
              <w:rPr>
                <w:color w:val="FFFFFF"/>
                <w:sz w:val="40"/>
                <w:szCs w:val="40"/>
              </w:rPr>
              <w:t xml:space="preserve"> Considerations</w:t>
            </w:r>
          </w:p>
        </w:tc>
      </w:tr>
      <w:tr w:rsidR="0051244A" w:rsidRPr="0077676F" w:rsidTr="0051244A">
        <w:tc>
          <w:tcPr>
            <w:tcW w:w="805" w:type="pct"/>
          </w:tcPr>
          <w:p w:rsidR="0051244A" w:rsidRPr="0051244A" w:rsidRDefault="0051244A" w:rsidP="00A77CDB">
            <w:pPr>
              <w:rPr>
                <w:sz w:val="28"/>
                <w:szCs w:val="28"/>
              </w:rPr>
            </w:pPr>
          </w:p>
        </w:tc>
        <w:tc>
          <w:tcPr>
            <w:tcW w:w="1431" w:type="pct"/>
          </w:tcPr>
          <w:p w:rsidR="0051244A" w:rsidRPr="0051244A" w:rsidRDefault="0051244A" w:rsidP="00A77CDB">
            <w:pPr>
              <w:rPr>
                <w:sz w:val="28"/>
                <w:szCs w:val="28"/>
              </w:rPr>
            </w:pPr>
          </w:p>
        </w:tc>
        <w:tc>
          <w:tcPr>
            <w:tcW w:w="897" w:type="pct"/>
          </w:tcPr>
          <w:p w:rsidR="0051244A" w:rsidRPr="0051244A" w:rsidRDefault="0051244A" w:rsidP="00A77CDB">
            <w:pPr>
              <w:rPr>
                <w:sz w:val="28"/>
                <w:szCs w:val="28"/>
              </w:rPr>
            </w:pPr>
          </w:p>
        </w:tc>
        <w:tc>
          <w:tcPr>
            <w:tcW w:w="679" w:type="pct"/>
          </w:tcPr>
          <w:p w:rsidR="0051244A" w:rsidRPr="0051244A" w:rsidRDefault="0051244A" w:rsidP="00A77CDB">
            <w:pPr>
              <w:rPr>
                <w:sz w:val="28"/>
                <w:szCs w:val="28"/>
              </w:rPr>
            </w:pPr>
          </w:p>
        </w:tc>
        <w:tc>
          <w:tcPr>
            <w:tcW w:w="1188" w:type="pct"/>
          </w:tcPr>
          <w:p w:rsidR="0051244A" w:rsidRPr="0051244A" w:rsidRDefault="0051244A" w:rsidP="00A77CDB">
            <w:pPr>
              <w:rPr>
                <w:sz w:val="28"/>
                <w:szCs w:val="28"/>
              </w:rPr>
            </w:pPr>
          </w:p>
        </w:tc>
      </w:tr>
    </w:tbl>
    <w:p w:rsidR="0069539E" w:rsidRDefault="0069539E" w:rsidP="003134A1"/>
    <w:p w:rsidR="004B794C" w:rsidRDefault="004B794C" w:rsidP="003134A1">
      <w:pPr>
        <w:sectPr w:rsidR="004B794C" w:rsidSect="0069539E">
          <w:pgSz w:w="20160" w:h="12240" w:orient="landscape" w:code="5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18468"/>
      </w:tblGrid>
      <w:tr w:rsidR="004B794C" w:rsidTr="00FF4E1D">
        <w:tc>
          <w:tcPr>
            <w:tcW w:w="18468" w:type="dxa"/>
            <w:shd w:val="clear" w:color="auto" w:fill="0070C0"/>
          </w:tcPr>
          <w:p w:rsidR="004B794C" w:rsidRPr="004B794C" w:rsidRDefault="00A77CDB" w:rsidP="00FF4E1D">
            <w:pPr>
              <w:jc w:val="center"/>
              <w:rPr>
                <w:color w:val="FFFFFF"/>
                <w:sz w:val="44"/>
                <w:szCs w:val="44"/>
              </w:rPr>
            </w:pPr>
            <w:r>
              <w:rPr>
                <w:color w:val="FFFFFF"/>
                <w:sz w:val="44"/>
                <w:szCs w:val="44"/>
              </w:rPr>
              <w:lastRenderedPageBreak/>
              <w:t>Safeguarding Assets</w:t>
            </w:r>
          </w:p>
        </w:tc>
      </w:tr>
    </w:tbl>
    <w:p w:rsidR="004B794C" w:rsidRPr="00475630" w:rsidRDefault="004B794C" w:rsidP="004B794C">
      <w:pPr>
        <w:rPr>
          <w:sz w:val="16"/>
          <w:szCs w:val="16"/>
        </w:r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9108"/>
        <w:gridCol w:w="9360"/>
      </w:tblGrid>
      <w:tr w:rsidR="004B794C" w:rsidTr="00FF4E1D">
        <w:tc>
          <w:tcPr>
            <w:tcW w:w="9108" w:type="dxa"/>
            <w:shd w:val="clear" w:color="auto" w:fill="0070C0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 xml:space="preserve">Objectives </w:t>
            </w:r>
          </w:p>
        </w:tc>
        <w:tc>
          <w:tcPr>
            <w:tcW w:w="9360" w:type="dxa"/>
            <w:shd w:val="clear" w:color="auto" w:fill="2E74B5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>Risks</w:t>
            </w:r>
          </w:p>
        </w:tc>
      </w:tr>
      <w:tr w:rsidR="00A77CDB" w:rsidTr="00FF4E1D">
        <w:tc>
          <w:tcPr>
            <w:tcW w:w="9108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city assets are properly valued and protected.</w:t>
            </w:r>
          </w:p>
        </w:tc>
        <w:tc>
          <w:tcPr>
            <w:tcW w:w="9360" w:type="dxa"/>
          </w:tcPr>
          <w:p w:rsidR="00A77CDB" w:rsidRPr="0069539E" w:rsidRDefault="004A6405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Misuse or loss of assets – not just capital assets – checking accounts, investment accounts, etc</w:t>
            </w:r>
          </w:p>
        </w:tc>
      </w:tr>
      <w:tr w:rsidR="00A77CDB" w:rsidTr="00FF4E1D">
        <w:tc>
          <w:tcPr>
            <w:tcW w:w="9108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cash, accounts receivable and other asset accounts are reconciled.</w:t>
            </w:r>
          </w:p>
        </w:tc>
        <w:tc>
          <w:tcPr>
            <w:tcW w:w="9360" w:type="dxa"/>
          </w:tcPr>
          <w:p w:rsidR="00A77CDB" w:rsidRPr="0069539E" w:rsidRDefault="004A6405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Payback of grant funds</w:t>
            </w:r>
          </w:p>
        </w:tc>
      </w:tr>
      <w:tr w:rsidR="00A77CDB" w:rsidTr="00FF4E1D">
        <w:tc>
          <w:tcPr>
            <w:tcW w:w="9108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city assets are protected against loss, misappropriation or theft.</w:t>
            </w:r>
          </w:p>
        </w:tc>
        <w:tc>
          <w:tcPr>
            <w:tcW w:w="9360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</w:p>
        </w:tc>
      </w:tr>
      <w:tr w:rsidR="00A77CDB" w:rsidTr="00FF4E1D">
        <w:tc>
          <w:tcPr>
            <w:tcW w:w="9108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</w:p>
        </w:tc>
        <w:tc>
          <w:tcPr>
            <w:tcW w:w="9360" w:type="dxa"/>
          </w:tcPr>
          <w:p w:rsidR="00A77CDB" w:rsidRPr="0069539E" w:rsidRDefault="00A77CDB" w:rsidP="00A77CDB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tbl>
      <w:tblPr>
        <w:tblStyle w:val="TableGrid"/>
        <w:tblW w:w="18712" w:type="dxa"/>
        <w:tblLayout w:type="fixed"/>
        <w:tblLook w:val="04A0" w:firstRow="1" w:lastRow="0" w:firstColumn="1" w:lastColumn="0" w:noHBand="0" w:noVBand="1"/>
      </w:tblPr>
      <w:tblGrid>
        <w:gridCol w:w="9198"/>
        <w:gridCol w:w="9514"/>
      </w:tblGrid>
      <w:tr w:rsidR="004B794C" w:rsidTr="00FF4E1D">
        <w:trPr>
          <w:trHeight w:val="3312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B794C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Policies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  <w:r w:rsidR="004A6405">
                    <w:rPr>
                      <w:sz w:val="32"/>
                      <w:szCs w:val="32"/>
                    </w:rPr>
                    <w:t>Reconcile all bank and investment accounts on a monthly basis within 15 days of receipt of a bank statement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A6405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All subsidiary ledgers are reconciled to original billings and amounts collected 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A6405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Bank accounts are appropriately collateralized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A6405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All bank accounts are held in the city’s name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A6405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All withdrawals require two signatures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A6405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No reconciling items will be carried forward more than 60 days</w:t>
                  </w:r>
                </w:p>
              </w:tc>
            </w:tr>
          </w:tbl>
          <w:p w:rsidR="004B794C" w:rsidRDefault="004B794C" w:rsidP="00FF4E1D">
            <w:pPr>
              <w:ind w:right="-18"/>
            </w:pPr>
          </w:p>
        </w:tc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1087B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Procedures (Do’s and Don’ts)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  <w:r w:rsidR="001B1135">
                    <w:rPr>
                      <w:sz w:val="32"/>
                      <w:szCs w:val="32"/>
                    </w:rPr>
                    <w:t>Employee #1 reconciles bank statements within 15 days of receipt of statement. Employee #1 is NOT involved in the receipting and depositing process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1B1135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Bank statements reconciliations are reviewed by a person in management monthly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/>
        </w:tc>
      </w:tr>
    </w:tbl>
    <w:p w:rsidR="004B794C" w:rsidRDefault="004B794C" w:rsidP="004B794C"/>
    <w:tbl>
      <w:tblPr>
        <w:tblStyle w:val="TableGrid"/>
        <w:tblW w:w="18558" w:type="dxa"/>
        <w:tblLook w:val="04A0" w:firstRow="1" w:lastRow="0" w:firstColumn="1" w:lastColumn="0" w:noHBand="0" w:noVBand="1"/>
      </w:tblPr>
      <w:tblGrid>
        <w:gridCol w:w="4374"/>
        <w:gridCol w:w="4374"/>
        <w:gridCol w:w="4374"/>
        <w:gridCol w:w="5436"/>
      </w:tblGrid>
      <w:tr w:rsidR="004B794C" w:rsidRPr="0077676F" w:rsidTr="00FF4E1D">
        <w:tc>
          <w:tcPr>
            <w:tcW w:w="18558" w:type="dxa"/>
            <w:gridSpan w:val="4"/>
            <w:shd w:val="clear" w:color="auto" w:fill="0070C0"/>
          </w:tcPr>
          <w:p w:rsidR="004B794C" w:rsidRPr="0077676F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lastRenderedPageBreak/>
              <w:t>Segregation of Duties</w:t>
            </w:r>
            <w:r>
              <w:rPr>
                <w:color w:val="FFFFFF"/>
                <w:sz w:val="40"/>
                <w:szCs w:val="40"/>
              </w:rPr>
              <w:t xml:space="preserve"> Considerations</w:t>
            </w:r>
          </w:p>
        </w:tc>
      </w:tr>
      <w:tr w:rsidR="004B794C" w:rsidRPr="0077676F" w:rsidTr="00FF4E1D"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5436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p w:rsidR="004B794C" w:rsidRDefault="004B794C" w:rsidP="00FF4E1D">
      <w:pPr>
        <w:jc w:val="center"/>
        <w:rPr>
          <w:color w:val="FFFFFF"/>
          <w:sz w:val="44"/>
          <w:szCs w:val="44"/>
        </w:rPr>
        <w:sectPr w:rsidR="004B794C" w:rsidSect="0069539E">
          <w:pgSz w:w="20160" w:h="12240" w:orient="landscape" w:code="5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18468"/>
      </w:tblGrid>
      <w:tr w:rsidR="004B794C" w:rsidTr="00FF4E1D">
        <w:tc>
          <w:tcPr>
            <w:tcW w:w="18468" w:type="dxa"/>
            <w:shd w:val="clear" w:color="auto" w:fill="0070C0"/>
          </w:tcPr>
          <w:p w:rsidR="004B794C" w:rsidRPr="004B794C" w:rsidRDefault="00A77CDB" w:rsidP="00FF4E1D">
            <w:pPr>
              <w:jc w:val="center"/>
              <w:rPr>
                <w:color w:val="FFFFFF"/>
                <w:sz w:val="44"/>
                <w:szCs w:val="44"/>
              </w:rPr>
            </w:pPr>
            <w:r>
              <w:rPr>
                <w:color w:val="FFFFFF"/>
                <w:sz w:val="44"/>
                <w:szCs w:val="44"/>
              </w:rPr>
              <w:lastRenderedPageBreak/>
              <w:t>Reconciliation of Accounts</w:t>
            </w:r>
          </w:p>
        </w:tc>
      </w:tr>
    </w:tbl>
    <w:p w:rsidR="004B794C" w:rsidRPr="00475630" w:rsidRDefault="004B794C" w:rsidP="004B794C">
      <w:pPr>
        <w:rPr>
          <w:sz w:val="16"/>
          <w:szCs w:val="16"/>
        </w:r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9108"/>
        <w:gridCol w:w="9360"/>
      </w:tblGrid>
      <w:tr w:rsidR="004B794C" w:rsidTr="00FF4E1D">
        <w:tc>
          <w:tcPr>
            <w:tcW w:w="9108" w:type="dxa"/>
            <w:shd w:val="clear" w:color="auto" w:fill="0070C0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 xml:space="preserve">Objectives </w:t>
            </w:r>
          </w:p>
        </w:tc>
        <w:tc>
          <w:tcPr>
            <w:tcW w:w="9360" w:type="dxa"/>
            <w:shd w:val="clear" w:color="auto" w:fill="2E74B5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>Risks</w:t>
            </w: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that petty cash is secure and properly accounted for.</w:t>
            </w:r>
          </w:p>
        </w:tc>
        <w:tc>
          <w:tcPr>
            <w:tcW w:w="9360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that all bank accounts are recorded and reconciled.</w:t>
            </w:r>
          </w:p>
        </w:tc>
        <w:tc>
          <w:tcPr>
            <w:tcW w:w="9360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that change funds are secure and properly account for.</w:t>
            </w:r>
          </w:p>
        </w:tc>
        <w:tc>
          <w:tcPr>
            <w:tcW w:w="9360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9360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tbl>
      <w:tblPr>
        <w:tblStyle w:val="TableGrid"/>
        <w:tblW w:w="18712" w:type="dxa"/>
        <w:tblLayout w:type="fixed"/>
        <w:tblLook w:val="04A0" w:firstRow="1" w:lastRow="0" w:firstColumn="1" w:lastColumn="0" w:noHBand="0" w:noVBand="1"/>
      </w:tblPr>
      <w:tblGrid>
        <w:gridCol w:w="9198"/>
        <w:gridCol w:w="9514"/>
      </w:tblGrid>
      <w:tr w:rsidR="004B794C" w:rsidTr="00FF4E1D">
        <w:trPr>
          <w:trHeight w:val="3312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B794C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Policies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>
            <w:pPr>
              <w:ind w:right="-18"/>
            </w:pPr>
          </w:p>
        </w:tc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1087B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Procedures (Do’s and Don’ts)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/>
        </w:tc>
      </w:tr>
    </w:tbl>
    <w:p w:rsidR="004B794C" w:rsidRDefault="004B794C" w:rsidP="004B794C"/>
    <w:tbl>
      <w:tblPr>
        <w:tblStyle w:val="TableGrid"/>
        <w:tblW w:w="18558" w:type="dxa"/>
        <w:tblLook w:val="04A0" w:firstRow="1" w:lastRow="0" w:firstColumn="1" w:lastColumn="0" w:noHBand="0" w:noVBand="1"/>
      </w:tblPr>
      <w:tblGrid>
        <w:gridCol w:w="4374"/>
        <w:gridCol w:w="4374"/>
        <w:gridCol w:w="4374"/>
        <w:gridCol w:w="5436"/>
      </w:tblGrid>
      <w:tr w:rsidR="004B794C" w:rsidRPr="0077676F" w:rsidTr="00FF4E1D">
        <w:tc>
          <w:tcPr>
            <w:tcW w:w="18558" w:type="dxa"/>
            <w:gridSpan w:val="4"/>
            <w:shd w:val="clear" w:color="auto" w:fill="0070C0"/>
          </w:tcPr>
          <w:p w:rsidR="004B794C" w:rsidRPr="0077676F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t>Segregation of Duties</w:t>
            </w:r>
            <w:r>
              <w:rPr>
                <w:color w:val="FFFFFF"/>
                <w:sz w:val="40"/>
                <w:szCs w:val="40"/>
              </w:rPr>
              <w:t xml:space="preserve"> Considerations</w:t>
            </w:r>
          </w:p>
        </w:tc>
      </w:tr>
      <w:tr w:rsidR="001B4FF0" w:rsidRPr="0077676F" w:rsidTr="00FF4E1D">
        <w:tc>
          <w:tcPr>
            <w:tcW w:w="4374" w:type="dxa"/>
          </w:tcPr>
          <w:p w:rsidR="001B4FF0" w:rsidRPr="00F1301C" w:rsidRDefault="001B4FF0" w:rsidP="001B4FF0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1B4FF0" w:rsidRPr="00F1301C" w:rsidRDefault="001B4FF0" w:rsidP="001B4FF0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1B4FF0" w:rsidRPr="00F1301C" w:rsidRDefault="001B4FF0" w:rsidP="001B4FF0">
            <w:pPr>
              <w:rPr>
                <w:sz w:val="32"/>
                <w:szCs w:val="32"/>
              </w:rPr>
            </w:pPr>
          </w:p>
        </w:tc>
        <w:tc>
          <w:tcPr>
            <w:tcW w:w="5436" w:type="dxa"/>
          </w:tcPr>
          <w:p w:rsidR="001B4FF0" w:rsidRPr="00F1301C" w:rsidRDefault="001B4FF0" w:rsidP="001B4FF0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3134A1">
      <w:pPr>
        <w:sectPr w:rsidR="004B794C" w:rsidSect="0069539E">
          <w:pgSz w:w="20160" w:h="12240" w:orient="landscape" w:code="5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18468"/>
      </w:tblGrid>
      <w:tr w:rsidR="004B794C" w:rsidTr="00FF4E1D">
        <w:tc>
          <w:tcPr>
            <w:tcW w:w="18468" w:type="dxa"/>
            <w:shd w:val="clear" w:color="auto" w:fill="0070C0"/>
          </w:tcPr>
          <w:p w:rsidR="004B794C" w:rsidRPr="004B794C" w:rsidRDefault="00A77CDB" w:rsidP="00FF4E1D">
            <w:pPr>
              <w:jc w:val="center"/>
              <w:rPr>
                <w:color w:val="FFFFFF"/>
                <w:sz w:val="44"/>
                <w:szCs w:val="44"/>
              </w:rPr>
            </w:pPr>
            <w:r>
              <w:rPr>
                <w:color w:val="FFFFFF"/>
                <w:sz w:val="44"/>
                <w:szCs w:val="44"/>
              </w:rPr>
              <w:lastRenderedPageBreak/>
              <w:t>Control of Investments</w:t>
            </w:r>
          </w:p>
        </w:tc>
      </w:tr>
    </w:tbl>
    <w:p w:rsidR="004B794C" w:rsidRPr="00475630" w:rsidRDefault="004B794C" w:rsidP="004B794C">
      <w:pPr>
        <w:rPr>
          <w:sz w:val="16"/>
          <w:szCs w:val="16"/>
        </w:r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9108"/>
        <w:gridCol w:w="9360"/>
      </w:tblGrid>
      <w:tr w:rsidR="004B794C" w:rsidTr="00FF4E1D">
        <w:tc>
          <w:tcPr>
            <w:tcW w:w="9108" w:type="dxa"/>
            <w:shd w:val="clear" w:color="auto" w:fill="0070C0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 xml:space="preserve">Objectives </w:t>
            </w:r>
          </w:p>
        </w:tc>
        <w:tc>
          <w:tcPr>
            <w:tcW w:w="9360" w:type="dxa"/>
            <w:shd w:val="clear" w:color="auto" w:fill="2E74B5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>Risks</w:t>
            </w:r>
          </w:p>
        </w:tc>
      </w:tr>
      <w:tr w:rsidR="004B794C" w:rsidTr="00FF4E1D">
        <w:tc>
          <w:tcPr>
            <w:tcW w:w="9108" w:type="dxa"/>
          </w:tcPr>
          <w:p w:rsidR="004B794C" w:rsidRPr="0069539E" w:rsidRDefault="00A77CDB" w:rsidP="00FF4E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investments are safe and in accordance with adopted investment policy.</w:t>
            </w:r>
          </w:p>
        </w:tc>
        <w:tc>
          <w:tcPr>
            <w:tcW w:w="9360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that investments are authorized, provide for maximum returns with minimum risks.</w:t>
            </w:r>
          </w:p>
        </w:tc>
        <w:tc>
          <w:tcPr>
            <w:tcW w:w="9360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investments comply with legal requirements.</w:t>
            </w:r>
          </w:p>
        </w:tc>
        <w:tc>
          <w:tcPr>
            <w:tcW w:w="9360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Insure investments are recorded accurately.</w:t>
            </w:r>
          </w:p>
        </w:tc>
        <w:tc>
          <w:tcPr>
            <w:tcW w:w="9360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tbl>
      <w:tblPr>
        <w:tblStyle w:val="TableGrid"/>
        <w:tblW w:w="18712" w:type="dxa"/>
        <w:tblLayout w:type="fixed"/>
        <w:tblLook w:val="04A0" w:firstRow="1" w:lastRow="0" w:firstColumn="1" w:lastColumn="0" w:noHBand="0" w:noVBand="1"/>
      </w:tblPr>
      <w:tblGrid>
        <w:gridCol w:w="9198"/>
        <w:gridCol w:w="9514"/>
      </w:tblGrid>
      <w:tr w:rsidR="004B794C" w:rsidTr="00FF4E1D">
        <w:trPr>
          <w:trHeight w:val="3312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B794C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Policies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>
            <w:pPr>
              <w:ind w:right="-18"/>
            </w:pPr>
          </w:p>
        </w:tc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1087B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Procedures (Do’s and Don’ts)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/>
        </w:tc>
      </w:tr>
    </w:tbl>
    <w:p w:rsidR="004B794C" w:rsidRDefault="004B794C" w:rsidP="004B794C"/>
    <w:tbl>
      <w:tblPr>
        <w:tblStyle w:val="TableGrid"/>
        <w:tblW w:w="18558" w:type="dxa"/>
        <w:tblLook w:val="04A0" w:firstRow="1" w:lastRow="0" w:firstColumn="1" w:lastColumn="0" w:noHBand="0" w:noVBand="1"/>
      </w:tblPr>
      <w:tblGrid>
        <w:gridCol w:w="4374"/>
        <w:gridCol w:w="4374"/>
        <w:gridCol w:w="4374"/>
        <w:gridCol w:w="5436"/>
      </w:tblGrid>
      <w:tr w:rsidR="004B794C" w:rsidRPr="0077676F" w:rsidTr="00FF4E1D">
        <w:tc>
          <w:tcPr>
            <w:tcW w:w="18558" w:type="dxa"/>
            <w:gridSpan w:val="4"/>
            <w:shd w:val="clear" w:color="auto" w:fill="0070C0"/>
          </w:tcPr>
          <w:p w:rsidR="004B794C" w:rsidRPr="0077676F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t>Segregation of Duties</w:t>
            </w:r>
            <w:r>
              <w:rPr>
                <w:color w:val="FFFFFF"/>
                <w:sz w:val="40"/>
                <w:szCs w:val="40"/>
              </w:rPr>
              <w:t xml:space="preserve"> Considerations</w:t>
            </w:r>
          </w:p>
        </w:tc>
      </w:tr>
      <w:tr w:rsidR="004B794C" w:rsidRPr="0077676F" w:rsidTr="00FF4E1D"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5436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p w:rsidR="004B794C" w:rsidRDefault="004B794C" w:rsidP="003134A1">
      <w:pPr>
        <w:sectPr w:rsidR="004B794C" w:rsidSect="0069539E">
          <w:pgSz w:w="20160" w:h="12240" w:orient="landscape" w:code="5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18468"/>
      </w:tblGrid>
      <w:tr w:rsidR="004B794C" w:rsidTr="00FF4E1D">
        <w:tc>
          <w:tcPr>
            <w:tcW w:w="18468" w:type="dxa"/>
            <w:shd w:val="clear" w:color="auto" w:fill="0070C0"/>
          </w:tcPr>
          <w:p w:rsidR="004B794C" w:rsidRPr="004B794C" w:rsidRDefault="00A77CDB" w:rsidP="00FF4E1D">
            <w:pPr>
              <w:jc w:val="center"/>
              <w:rPr>
                <w:color w:val="FFFFFF"/>
                <w:sz w:val="44"/>
                <w:szCs w:val="44"/>
              </w:rPr>
            </w:pPr>
            <w:r>
              <w:rPr>
                <w:color w:val="FFFFFF"/>
                <w:sz w:val="44"/>
                <w:szCs w:val="44"/>
              </w:rPr>
              <w:lastRenderedPageBreak/>
              <w:t>Capital Assets/Inventories</w:t>
            </w:r>
          </w:p>
        </w:tc>
      </w:tr>
    </w:tbl>
    <w:p w:rsidR="004B794C" w:rsidRPr="00475630" w:rsidRDefault="004B794C" w:rsidP="004B794C">
      <w:pPr>
        <w:rPr>
          <w:sz w:val="16"/>
          <w:szCs w:val="16"/>
        </w:r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9108"/>
        <w:gridCol w:w="9360"/>
      </w:tblGrid>
      <w:tr w:rsidR="004B794C" w:rsidTr="00FF4E1D">
        <w:tc>
          <w:tcPr>
            <w:tcW w:w="9108" w:type="dxa"/>
            <w:shd w:val="clear" w:color="auto" w:fill="0070C0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 xml:space="preserve">Objectives </w:t>
            </w:r>
          </w:p>
        </w:tc>
        <w:tc>
          <w:tcPr>
            <w:tcW w:w="9360" w:type="dxa"/>
            <w:shd w:val="clear" w:color="auto" w:fill="2E74B5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>Risks</w:t>
            </w:r>
          </w:p>
        </w:tc>
      </w:tr>
      <w:tr w:rsidR="004B794C" w:rsidTr="00FF4E1D">
        <w:tc>
          <w:tcPr>
            <w:tcW w:w="9108" w:type="dxa"/>
          </w:tcPr>
          <w:p w:rsidR="004B794C" w:rsidRPr="0069539E" w:rsidRDefault="00A77CDB" w:rsidP="00FF4E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inventory items are available when needed.</w:t>
            </w:r>
          </w:p>
        </w:tc>
        <w:tc>
          <w:tcPr>
            <w:tcW w:w="9360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inventory is necessary and reasonable.</w:t>
            </w:r>
          </w:p>
        </w:tc>
        <w:tc>
          <w:tcPr>
            <w:tcW w:w="9360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assets are adequately safeguarded.</w:t>
            </w:r>
          </w:p>
        </w:tc>
        <w:tc>
          <w:tcPr>
            <w:tcW w:w="9360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all capital assets and inventories are properly recorded.</w:t>
            </w:r>
          </w:p>
        </w:tc>
        <w:tc>
          <w:tcPr>
            <w:tcW w:w="9360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tbl>
      <w:tblPr>
        <w:tblStyle w:val="TableGrid"/>
        <w:tblW w:w="18712" w:type="dxa"/>
        <w:tblLayout w:type="fixed"/>
        <w:tblLook w:val="04A0" w:firstRow="1" w:lastRow="0" w:firstColumn="1" w:lastColumn="0" w:noHBand="0" w:noVBand="1"/>
      </w:tblPr>
      <w:tblGrid>
        <w:gridCol w:w="9198"/>
        <w:gridCol w:w="9514"/>
      </w:tblGrid>
      <w:tr w:rsidR="004B794C" w:rsidTr="00FF4E1D">
        <w:trPr>
          <w:trHeight w:val="3312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B794C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Policies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>
            <w:pPr>
              <w:ind w:right="-18"/>
            </w:pPr>
          </w:p>
        </w:tc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1087B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Procedures (Do’s and Don’ts)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/>
        </w:tc>
      </w:tr>
    </w:tbl>
    <w:p w:rsidR="004B794C" w:rsidRDefault="004B794C" w:rsidP="004B794C"/>
    <w:tbl>
      <w:tblPr>
        <w:tblStyle w:val="TableGrid"/>
        <w:tblW w:w="18558" w:type="dxa"/>
        <w:tblLook w:val="04A0" w:firstRow="1" w:lastRow="0" w:firstColumn="1" w:lastColumn="0" w:noHBand="0" w:noVBand="1"/>
      </w:tblPr>
      <w:tblGrid>
        <w:gridCol w:w="4374"/>
        <w:gridCol w:w="4374"/>
        <w:gridCol w:w="4374"/>
        <w:gridCol w:w="5436"/>
      </w:tblGrid>
      <w:tr w:rsidR="004B794C" w:rsidRPr="0077676F" w:rsidTr="00FF4E1D">
        <w:tc>
          <w:tcPr>
            <w:tcW w:w="18558" w:type="dxa"/>
            <w:gridSpan w:val="4"/>
            <w:shd w:val="clear" w:color="auto" w:fill="0070C0"/>
          </w:tcPr>
          <w:p w:rsidR="004B794C" w:rsidRPr="0077676F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t>Segregation of Duties</w:t>
            </w:r>
            <w:r>
              <w:rPr>
                <w:color w:val="FFFFFF"/>
                <w:sz w:val="40"/>
                <w:szCs w:val="40"/>
              </w:rPr>
              <w:t xml:space="preserve"> Considerations</w:t>
            </w:r>
          </w:p>
        </w:tc>
      </w:tr>
      <w:tr w:rsidR="00521BC6" w:rsidRPr="0077676F" w:rsidTr="00FF4E1D">
        <w:tc>
          <w:tcPr>
            <w:tcW w:w="4374" w:type="dxa"/>
          </w:tcPr>
          <w:p w:rsidR="00521BC6" w:rsidRPr="00F1301C" w:rsidRDefault="00521BC6" w:rsidP="00521BC6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521BC6" w:rsidRPr="00F1301C" w:rsidRDefault="00521BC6" w:rsidP="00521BC6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521BC6" w:rsidRPr="00F1301C" w:rsidRDefault="00521BC6" w:rsidP="00521BC6">
            <w:pPr>
              <w:rPr>
                <w:sz w:val="32"/>
                <w:szCs w:val="32"/>
              </w:rPr>
            </w:pPr>
          </w:p>
        </w:tc>
        <w:tc>
          <w:tcPr>
            <w:tcW w:w="5436" w:type="dxa"/>
          </w:tcPr>
          <w:p w:rsidR="00521BC6" w:rsidRPr="00F1301C" w:rsidRDefault="00521BC6" w:rsidP="00521BC6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p w:rsidR="004B794C" w:rsidRDefault="004B794C" w:rsidP="003134A1">
      <w:pPr>
        <w:sectPr w:rsidR="004B794C" w:rsidSect="0069539E">
          <w:pgSz w:w="20160" w:h="12240" w:orient="landscape" w:code="5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18468"/>
      </w:tblGrid>
      <w:tr w:rsidR="004B794C" w:rsidTr="00FF4E1D">
        <w:tc>
          <w:tcPr>
            <w:tcW w:w="18468" w:type="dxa"/>
            <w:shd w:val="clear" w:color="auto" w:fill="0070C0"/>
          </w:tcPr>
          <w:p w:rsidR="004B794C" w:rsidRPr="004B794C" w:rsidRDefault="00A77CDB" w:rsidP="00FF4E1D">
            <w:pPr>
              <w:jc w:val="center"/>
              <w:rPr>
                <w:color w:val="FFFFFF"/>
                <w:sz w:val="44"/>
                <w:szCs w:val="44"/>
              </w:rPr>
            </w:pPr>
            <w:r>
              <w:rPr>
                <w:color w:val="FFFFFF"/>
                <w:sz w:val="44"/>
                <w:szCs w:val="44"/>
              </w:rPr>
              <w:lastRenderedPageBreak/>
              <w:t>Debt Management</w:t>
            </w:r>
          </w:p>
        </w:tc>
      </w:tr>
    </w:tbl>
    <w:p w:rsidR="004B794C" w:rsidRPr="00475630" w:rsidRDefault="004B794C" w:rsidP="004B794C">
      <w:pPr>
        <w:rPr>
          <w:sz w:val="16"/>
          <w:szCs w:val="16"/>
        </w:r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9108"/>
        <w:gridCol w:w="9360"/>
      </w:tblGrid>
      <w:tr w:rsidR="004B794C" w:rsidTr="00FF4E1D">
        <w:tc>
          <w:tcPr>
            <w:tcW w:w="9108" w:type="dxa"/>
            <w:shd w:val="clear" w:color="auto" w:fill="0070C0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 xml:space="preserve">Objectives </w:t>
            </w:r>
          </w:p>
        </w:tc>
        <w:tc>
          <w:tcPr>
            <w:tcW w:w="9360" w:type="dxa"/>
            <w:shd w:val="clear" w:color="auto" w:fill="2E74B5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>Risks</w:t>
            </w: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that state and federal regulations are understood and followed in regard to issuance of debt.</w:t>
            </w:r>
          </w:p>
        </w:tc>
        <w:tc>
          <w:tcPr>
            <w:tcW w:w="9360" w:type="dxa"/>
          </w:tcPr>
          <w:p w:rsidR="00521BC6" w:rsidRPr="0069539E" w:rsidRDefault="001E63CA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Debt issuances not in compliance with state law</w:t>
            </w: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that all grant regulations are understood and followed in regard to issuance of debt.</w:t>
            </w:r>
          </w:p>
        </w:tc>
        <w:tc>
          <w:tcPr>
            <w:tcW w:w="9360" w:type="dxa"/>
          </w:tcPr>
          <w:p w:rsidR="00521BC6" w:rsidRPr="0069539E" w:rsidRDefault="001E63CA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Violations of the policies of the OSLF</w:t>
            </w: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that note disclosures in the financial statements contain all required elements.</w:t>
            </w:r>
          </w:p>
        </w:tc>
        <w:tc>
          <w:tcPr>
            <w:tcW w:w="9360" w:type="dxa"/>
          </w:tcPr>
          <w:p w:rsidR="00521BC6" w:rsidRPr="0069539E" w:rsidRDefault="001E63CA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Additional effort with the annual budgetary practices </w:t>
            </w: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9360" w:type="dxa"/>
          </w:tcPr>
          <w:p w:rsidR="004B794C" w:rsidRPr="0069539E" w:rsidRDefault="001E63CA" w:rsidP="00FF4E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Potential for defaulting on principal and interest payments</w:t>
            </w:r>
          </w:p>
        </w:tc>
      </w:tr>
    </w:tbl>
    <w:p w:rsidR="004B794C" w:rsidRDefault="004B794C" w:rsidP="004B794C"/>
    <w:tbl>
      <w:tblPr>
        <w:tblStyle w:val="TableGrid"/>
        <w:tblW w:w="18712" w:type="dxa"/>
        <w:tblLayout w:type="fixed"/>
        <w:tblLook w:val="04A0" w:firstRow="1" w:lastRow="0" w:firstColumn="1" w:lastColumn="0" w:noHBand="0" w:noVBand="1"/>
      </w:tblPr>
      <w:tblGrid>
        <w:gridCol w:w="9198"/>
        <w:gridCol w:w="9514"/>
      </w:tblGrid>
      <w:tr w:rsidR="004B794C" w:rsidTr="00FF4E1D">
        <w:trPr>
          <w:trHeight w:val="3312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B794C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Policies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  <w:r w:rsidR="001E63CA">
                    <w:rPr>
                      <w:sz w:val="32"/>
                      <w:szCs w:val="32"/>
                    </w:rPr>
                    <w:t>All debt issuances are made in compliance with state law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1E63CA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All “transfers” examined to make sure they do NOT meet qualifications as debt because they will be illegal if they do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1E63CA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All debt issuances will only be made after approval of the city council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>
            <w:pPr>
              <w:ind w:right="-18"/>
            </w:pPr>
          </w:p>
        </w:tc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1087B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Procedures (Do’s and Don’ts)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/>
        </w:tc>
      </w:tr>
    </w:tbl>
    <w:p w:rsidR="004B794C" w:rsidRDefault="004B794C" w:rsidP="004B794C"/>
    <w:tbl>
      <w:tblPr>
        <w:tblStyle w:val="TableGrid"/>
        <w:tblW w:w="18558" w:type="dxa"/>
        <w:tblLook w:val="04A0" w:firstRow="1" w:lastRow="0" w:firstColumn="1" w:lastColumn="0" w:noHBand="0" w:noVBand="1"/>
      </w:tblPr>
      <w:tblGrid>
        <w:gridCol w:w="4374"/>
        <w:gridCol w:w="4374"/>
        <w:gridCol w:w="4374"/>
        <w:gridCol w:w="5436"/>
      </w:tblGrid>
      <w:tr w:rsidR="004B794C" w:rsidRPr="0077676F" w:rsidTr="00FF4E1D">
        <w:tc>
          <w:tcPr>
            <w:tcW w:w="18558" w:type="dxa"/>
            <w:gridSpan w:val="4"/>
            <w:shd w:val="clear" w:color="auto" w:fill="0070C0"/>
          </w:tcPr>
          <w:p w:rsidR="004B794C" w:rsidRPr="0077676F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t>Segregation of Duties</w:t>
            </w:r>
            <w:r>
              <w:rPr>
                <w:color w:val="FFFFFF"/>
                <w:sz w:val="40"/>
                <w:szCs w:val="40"/>
              </w:rPr>
              <w:t xml:space="preserve"> Considerations</w:t>
            </w:r>
          </w:p>
        </w:tc>
      </w:tr>
      <w:tr w:rsidR="004B794C" w:rsidRPr="0077676F" w:rsidTr="00FF4E1D"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5436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3134A1">
      <w:pPr>
        <w:sectPr w:rsidR="004B794C" w:rsidSect="0069539E">
          <w:pgSz w:w="20160" w:h="12240" w:orient="landscape" w:code="5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18468"/>
      </w:tblGrid>
      <w:tr w:rsidR="004B794C" w:rsidTr="00FF4E1D">
        <w:tc>
          <w:tcPr>
            <w:tcW w:w="18468" w:type="dxa"/>
            <w:shd w:val="clear" w:color="auto" w:fill="0070C0"/>
          </w:tcPr>
          <w:p w:rsidR="004B794C" w:rsidRPr="004B794C" w:rsidRDefault="00A77CDB" w:rsidP="00FF4E1D">
            <w:pPr>
              <w:jc w:val="center"/>
              <w:rPr>
                <w:color w:val="FFFFFF"/>
                <w:sz w:val="44"/>
                <w:szCs w:val="44"/>
              </w:rPr>
            </w:pPr>
            <w:r>
              <w:rPr>
                <w:color w:val="FFFFFF"/>
                <w:sz w:val="44"/>
                <w:szCs w:val="44"/>
              </w:rPr>
              <w:lastRenderedPageBreak/>
              <w:t>Grant Management</w:t>
            </w:r>
          </w:p>
        </w:tc>
      </w:tr>
    </w:tbl>
    <w:p w:rsidR="004B794C" w:rsidRPr="00475630" w:rsidRDefault="004B794C" w:rsidP="004B794C">
      <w:pPr>
        <w:rPr>
          <w:sz w:val="16"/>
          <w:szCs w:val="16"/>
        </w:r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9108"/>
        <w:gridCol w:w="9360"/>
      </w:tblGrid>
      <w:tr w:rsidR="004B794C" w:rsidTr="00FF4E1D">
        <w:tc>
          <w:tcPr>
            <w:tcW w:w="9108" w:type="dxa"/>
            <w:shd w:val="clear" w:color="auto" w:fill="0070C0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 xml:space="preserve">Objectives </w:t>
            </w:r>
          </w:p>
        </w:tc>
        <w:tc>
          <w:tcPr>
            <w:tcW w:w="9360" w:type="dxa"/>
            <w:shd w:val="clear" w:color="auto" w:fill="2E74B5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>Risks</w:t>
            </w:r>
          </w:p>
        </w:tc>
      </w:tr>
      <w:tr w:rsidR="004B794C" w:rsidTr="00FF4E1D">
        <w:tc>
          <w:tcPr>
            <w:tcW w:w="9108" w:type="dxa"/>
          </w:tcPr>
          <w:p w:rsidR="004B794C" w:rsidRPr="0069539E" w:rsidRDefault="001E6C02" w:rsidP="00FF4E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that all grant requirements are met.</w:t>
            </w:r>
          </w:p>
        </w:tc>
        <w:tc>
          <w:tcPr>
            <w:tcW w:w="9360" w:type="dxa"/>
          </w:tcPr>
          <w:p w:rsidR="004B794C" w:rsidRPr="0069539E" w:rsidRDefault="00FD666D" w:rsidP="00FF4E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Grant requirements may have changed – READ grant application</w:t>
            </w: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that all grant transactions are properly recorded.</w:t>
            </w:r>
          </w:p>
        </w:tc>
        <w:tc>
          <w:tcPr>
            <w:tcW w:w="9360" w:type="dxa"/>
          </w:tcPr>
          <w:p w:rsidR="00521BC6" w:rsidRPr="0069539E" w:rsidRDefault="00FD666D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finance department is not made aware of the grant transactions</w:t>
            </w:r>
          </w:p>
        </w:tc>
      </w:tr>
      <w:tr w:rsidR="00521BC6" w:rsidTr="00FF4E1D">
        <w:tc>
          <w:tcPr>
            <w:tcW w:w="9108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Ensure that matching funds are available and approved.</w:t>
            </w:r>
          </w:p>
        </w:tc>
        <w:tc>
          <w:tcPr>
            <w:tcW w:w="9360" w:type="dxa"/>
          </w:tcPr>
          <w:p w:rsidR="00521BC6" w:rsidRPr="0069539E" w:rsidRDefault="00521BC6" w:rsidP="00521BC6">
            <w:pPr>
              <w:rPr>
                <w:sz w:val="32"/>
                <w:szCs w:val="32"/>
              </w:rPr>
            </w:pP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9360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tbl>
      <w:tblPr>
        <w:tblStyle w:val="TableGrid"/>
        <w:tblW w:w="18712" w:type="dxa"/>
        <w:tblLayout w:type="fixed"/>
        <w:tblLook w:val="04A0" w:firstRow="1" w:lastRow="0" w:firstColumn="1" w:lastColumn="0" w:noHBand="0" w:noVBand="1"/>
      </w:tblPr>
      <w:tblGrid>
        <w:gridCol w:w="9198"/>
        <w:gridCol w:w="9514"/>
      </w:tblGrid>
      <w:tr w:rsidR="004B794C" w:rsidTr="00FF4E1D">
        <w:trPr>
          <w:trHeight w:val="3312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B794C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Policies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  <w:r w:rsidR="00FD666D">
                    <w:rPr>
                      <w:sz w:val="32"/>
                      <w:szCs w:val="32"/>
                    </w:rPr>
                    <w:t>EVERY department must notify the finance department when an application is submitted and awarded.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FD666D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ALL grants with matching requirements MUST be approved by the mayor and council prior to submission of the application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FD666D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Once awarded, a detailed budget will be prepared outlining the grant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FD666D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Grant management responsibilities will be assigned to an appropriate employee – EVERY grant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>
            <w:pPr>
              <w:ind w:right="-18"/>
            </w:pPr>
          </w:p>
        </w:tc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1087B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Procedures (Do’s and Don’ts)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/>
        </w:tc>
      </w:tr>
    </w:tbl>
    <w:p w:rsidR="004B794C" w:rsidRDefault="004B794C" w:rsidP="004B794C"/>
    <w:tbl>
      <w:tblPr>
        <w:tblStyle w:val="TableGrid"/>
        <w:tblW w:w="18558" w:type="dxa"/>
        <w:tblLook w:val="04A0" w:firstRow="1" w:lastRow="0" w:firstColumn="1" w:lastColumn="0" w:noHBand="0" w:noVBand="1"/>
      </w:tblPr>
      <w:tblGrid>
        <w:gridCol w:w="4374"/>
        <w:gridCol w:w="4374"/>
        <w:gridCol w:w="4374"/>
        <w:gridCol w:w="5436"/>
      </w:tblGrid>
      <w:tr w:rsidR="004B794C" w:rsidRPr="0077676F" w:rsidTr="00FF4E1D">
        <w:tc>
          <w:tcPr>
            <w:tcW w:w="18558" w:type="dxa"/>
            <w:gridSpan w:val="4"/>
            <w:shd w:val="clear" w:color="auto" w:fill="0070C0"/>
          </w:tcPr>
          <w:p w:rsidR="004B794C" w:rsidRPr="0077676F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t>Segregation of Duties</w:t>
            </w:r>
            <w:r>
              <w:rPr>
                <w:color w:val="FFFFFF"/>
                <w:sz w:val="40"/>
                <w:szCs w:val="40"/>
              </w:rPr>
              <w:t xml:space="preserve"> Considerations</w:t>
            </w:r>
          </w:p>
        </w:tc>
      </w:tr>
      <w:tr w:rsidR="004B794C" w:rsidRPr="0077676F" w:rsidTr="00FF4E1D"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5436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p w:rsidR="004B794C" w:rsidRDefault="004B794C" w:rsidP="003134A1">
      <w:pPr>
        <w:sectPr w:rsidR="004B794C" w:rsidSect="0069539E">
          <w:pgSz w:w="20160" w:h="12240" w:orient="landscape" w:code="5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18468"/>
      </w:tblGrid>
      <w:tr w:rsidR="004B794C" w:rsidTr="00FF4E1D">
        <w:tc>
          <w:tcPr>
            <w:tcW w:w="18468" w:type="dxa"/>
            <w:shd w:val="clear" w:color="auto" w:fill="0070C0"/>
          </w:tcPr>
          <w:p w:rsidR="004B794C" w:rsidRPr="004B794C" w:rsidRDefault="004B794C" w:rsidP="00FF4E1D">
            <w:pPr>
              <w:jc w:val="center"/>
              <w:rPr>
                <w:color w:val="FFFFFF"/>
                <w:sz w:val="44"/>
                <w:szCs w:val="44"/>
              </w:rPr>
            </w:pPr>
          </w:p>
        </w:tc>
      </w:tr>
    </w:tbl>
    <w:p w:rsidR="004B794C" w:rsidRPr="00475630" w:rsidRDefault="004B794C" w:rsidP="004B794C">
      <w:pPr>
        <w:rPr>
          <w:sz w:val="16"/>
          <w:szCs w:val="16"/>
        </w:rPr>
      </w:pPr>
    </w:p>
    <w:tbl>
      <w:tblPr>
        <w:tblStyle w:val="TableGrid"/>
        <w:tblW w:w="18468" w:type="dxa"/>
        <w:tblLook w:val="04A0" w:firstRow="1" w:lastRow="0" w:firstColumn="1" w:lastColumn="0" w:noHBand="0" w:noVBand="1"/>
      </w:tblPr>
      <w:tblGrid>
        <w:gridCol w:w="9108"/>
        <w:gridCol w:w="9360"/>
      </w:tblGrid>
      <w:tr w:rsidR="004B794C" w:rsidTr="00FF4E1D">
        <w:tc>
          <w:tcPr>
            <w:tcW w:w="9108" w:type="dxa"/>
            <w:shd w:val="clear" w:color="auto" w:fill="0070C0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 xml:space="preserve">Objectives </w:t>
            </w:r>
          </w:p>
        </w:tc>
        <w:tc>
          <w:tcPr>
            <w:tcW w:w="9360" w:type="dxa"/>
            <w:shd w:val="clear" w:color="auto" w:fill="2E74B5"/>
          </w:tcPr>
          <w:p w:rsidR="004B794C" w:rsidRPr="004B794C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4B794C">
              <w:rPr>
                <w:color w:val="FFFFFF"/>
                <w:sz w:val="40"/>
                <w:szCs w:val="40"/>
              </w:rPr>
              <w:t>Risks</w:t>
            </w: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9360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9360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9360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</w:tr>
      <w:tr w:rsidR="004B794C" w:rsidTr="00FF4E1D">
        <w:tc>
          <w:tcPr>
            <w:tcW w:w="9108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9360" w:type="dxa"/>
          </w:tcPr>
          <w:p w:rsidR="004B794C" w:rsidRPr="0069539E" w:rsidRDefault="004B794C" w:rsidP="00FF4E1D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tbl>
      <w:tblPr>
        <w:tblStyle w:val="TableGrid"/>
        <w:tblW w:w="18712" w:type="dxa"/>
        <w:tblLayout w:type="fixed"/>
        <w:tblLook w:val="04A0" w:firstRow="1" w:lastRow="0" w:firstColumn="1" w:lastColumn="0" w:noHBand="0" w:noVBand="1"/>
      </w:tblPr>
      <w:tblGrid>
        <w:gridCol w:w="9198"/>
        <w:gridCol w:w="9514"/>
      </w:tblGrid>
      <w:tr w:rsidR="004B794C" w:rsidTr="00FF4E1D">
        <w:trPr>
          <w:trHeight w:val="3312"/>
        </w:trPr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905" w:type="dxa"/>
              <w:tblLayout w:type="fixed"/>
              <w:tblLook w:val="04A0" w:firstRow="1" w:lastRow="0" w:firstColumn="1" w:lastColumn="0" w:noHBand="0" w:noVBand="1"/>
            </w:tblPr>
            <w:tblGrid>
              <w:gridCol w:w="8905"/>
            </w:tblGrid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B794C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Policies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8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>
            <w:pPr>
              <w:ind w:right="-18"/>
            </w:pPr>
          </w:p>
        </w:tc>
        <w:tc>
          <w:tcPr>
            <w:tcW w:w="95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288" w:type="dxa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:rsidR="004B794C" w:rsidRPr="0069539E" w:rsidRDefault="0041087B" w:rsidP="00FF4E1D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  <w:szCs w:val="40"/>
                    </w:rPr>
                    <w:t>Procedures (Do’s and Don’ts)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4B794C" w:rsidRPr="0069539E" w:rsidTr="00FF4E1D">
              <w:tc>
                <w:tcPr>
                  <w:tcW w:w="9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794C" w:rsidRPr="0069539E" w:rsidRDefault="004B794C" w:rsidP="00FF4E1D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4B794C" w:rsidRDefault="004B794C" w:rsidP="00FF4E1D"/>
        </w:tc>
      </w:tr>
    </w:tbl>
    <w:p w:rsidR="004B794C" w:rsidRDefault="004B794C" w:rsidP="004B794C"/>
    <w:tbl>
      <w:tblPr>
        <w:tblStyle w:val="TableGrid"/>
        <w:tblW w:w="18558" w:type="dxa"/>
        <w:tblLook w:val="04A0" w:firstRow="1" w:lastRow="0" w:firstColumn="1" w:lastColumn="0" w:noHBand="0" w:noVBand="1"/>
      </w:tblPr>
      <w:tblGrid>
        <w:gridCol w:w="4374"/>
        <w:gridCol w:w="4374"/>
        <w:gridCol w:w="4374"/>
        <w:gridCol w:w="5436"/>
      </w:tblGrid>
      <w:tr w:rsidR="004B794C" w:rsidRPr="0077676F" w:rsidTr="00FF4E1D">
        <w:tc>
          <w:tcPr>
            <w:tcW w:w="18558" w:type="dxa"/>
            <w:gridSpan w:val="4"/>
            <w:shd w:val="clear" w:color="auto" w:fill="0070C0"/>
          </w:tcPr>
          <w:p w:rsidR="004B794C" w:rsidRPr="0077676F" w:rsidRDefault="004B794C" w:rsidP="00FF4E1D">
            <w:pPr>
              <w:jc w:val="center"/>
              <w:rPr>
                <w:color w:val="FFFFFF"/>
                <w:sz w:val="40"/>
                <w:szCs w:val="40"/>
              </w:rPr>
            </w:pPr>
            <w:r w:rsidRPr="0077676F">
              <w:rPr>
                <w:color w:val="FFFFFF"/>
                <w:sz w:val="40"/>
                <w:szCs w:val="40"/>
              </w:rPr>
              <w:t>Segregation of Duties</w:t>
            </w:r>
            <w:r>
              <w:rPr>
                <w:color w:val="FFFFFF"/>
                <w:sz w:val="40"/>
                <w:szCs w:val="40"/>
              </w:rPr>
              <w:t xml:space="preserve"> Considerations</w:t>
            </w:r>
          </w:p>
        </w:tc>
      </w:tr>
      <w:tr w:rsidR="004B794C" w:rsidRPr="0077676F" w:rsidTr="00FF4E1D"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4374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  <w:tc>
          <w:tcPr>
            <w:tcW w:w="5436" w:type="dxa"/>
          </w:tcPr>
          <w:p w:rsidR="004B794C" w:rsidRPr="00F1301C" w:rsidRDefault="004B794C" w:rsidP="00FF4E1D">
            <w:pPr>
              <w:rPr>
                <w:sz w:val="32"/>
                <w:szCs w:val="32"/>
              </w:rPr>
            </w:pPr>
          </w:p>
        </w:tc>
      </w:tr>
    </w:tbl>
    <w:p w:rsidR="004B794C" w:rsidRDefault="004B794C" w:rsidP="004B794C"/>
    <w:p w:rsidR="004B794C" w:rsidRDefault="004B794C" w:rsidP="003134A1"/>
    <w:sectPr w:rsidR="004B794C" w:rsidSect="0069539E">
      <w:pgSz w:w="20160" w:h="12240" w:orient="landscape" w:code="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539E"/>
    <w:rsid w:val="00182494"/>
    <w:rsid w:val="001918AF"/>
    <w:rsid w:val="001B1135"/>
    <w:rsid w:val="001B4FF0"/>
    <w:rsid w:val="001E63CA"/>
    <w:rsid w:val="001E6C02"/>
    <w:rsid w:val="002709ED"/>
    <w:rsid w:val="002F07EF"/>
    <w:rsid w:val="003134A1"/>
    <w:rsid w:val="00325D49"/>
    <w:rsid w:val="00375E29"/>
    <w:rsid w:val="0041087B"/>
    <w:rsid w:val="004134A7"/>
    <w:rsid w:val="00475630"/>
    <w:rsid w:val="00490532"/>
    <w:rsid w:val="004A6405"/>
    <w:rsid w:val="004B4DC7"/>
    <w:rsid w:val="004B794C"/>
    <w:rsid w:val="0051244A"/>
    <w:rsid w:val="00521BC6"/>
    <w:rsid w:val="005A432F"/>
    <w:rsid w:val="0069539E"/>
    <w:rsid w:val="0077676F"/>
    <w:rsid w:val="007A1A8C"/>
    <w:rsid w:val="00892F90"/>
    <w:rsid w:val="008A55BB"/>
    <w:rsid w:val="008E1531"/>
    <w:rsid w:val="00A323B6"/>
    <w:rsid w:val="00A446B7"/>
    <w:rsid w:val="00A77CDB"/>
    <w:rsid w:val="00BB180D"/>
    <w:rsid w:val="00BD50AA"/>
    <w:rsid w:val="00BE22C3"/>
    <w:rsid w:val="00BF79E3"/>
    <w:rsid w:val="00EA45F7"/>
    <w:rsid w:val="00F1301C"/>
    <w:rsid w:val="00FA5B15"/>
    <w:rsid w:val="00FD18D0"/>
    <w:rsid w:val="00FD666D"/>
    <w:rsid w:val="00FE05AD"/>
    <w:rsid w:val="00FE2034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C05B3B7-633E-411C-B5B8-DFAC33C2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firetraining</dc:creator>
  <cp:lastModifiedBy>Stegall, Kay</cp:lastModifiedBy>
  <cp:revision>2</cp:revision>
  <dcterms:created xsi:type="dcterms:W3CDTF">2016-06-22T21:28:00Z</dcterms:created>
  <dcterms:modified xsi:type="dcterms:W3CDTF">2016-06-22T21:28:00Z</dcterms:modified>
</cp:coreProperties>
</file>