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33DD7"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p>
    <w:p w14:paraId="2EC82A50" w14:textId="77777777" w:rsidR="00000000" w:rsidRDefault="00000000">
      <w:pPr>
        <w:widowControl w:val="0"/>
        <w:autoSpaceDE w:val="0"/>
        <w:autoSpaceDN w:val="0"/>
        <w:adjustRightInd w:val="0"/>
        <w:spacing w:after="0" w:line="240" w:lineRule="auto"/>
        <w:rPr>
          <w:rFonts w:ascii="Arial" w:hAnsi="Arial" w:cs="Arial"/>
          <w:kern w:val="0"/>
          <w:sz w:val="24"/>
          <w:szCs w:val="24"/>
        </w:rPr>
        <w:sectPr w:rsidR="00000000">
          <w:headerReference w:type="default" r:id="rId6"/>
          <w:footerReference w:type="default" r:id="rId7"/>
          <w:pgSz w:w="12240" w:h="15840"/>
          <w:pgMar w:top="1080" w:right="1080" w:bottom="1080" w:left="1080" w:header="720" w:footer="720" w:gutter="0"/>
          <w:cols w:space="720"/>
          <w:noEndnote/>
        </w:sectPr>
      </w:pPr>
    </w:p>
    <w:p w14:paraId="500C044C" w14:textId="77777777" w:rsidR="00000000" w:rsidRDefault="00000000">
      <w:pPr>
        <w:widowControl w:val="0"/>
        <w:autoSpaceDE w:val="0"/>
        <w:autoSpaceDN w:val="0"/>
        <w:adjustRightInd w:val="0"/>
        <w:spacing w:after="0" w:line="240" w:lineRule="auto"/>
        <w:rPr>
          <w:rFonts w:ascii="Times New Roman" w:hAnsi="Times New Roman"/>
          <w:color w:val="000000"/>
          <w:kern w:val="0"/>
          <w:sz w:val="20"/>
          <w:szCs w:val="20"/>
        </w:rPr>
      </w:pPr>
      <w:bookmarkStart w:id="0" w:name="co_document_2"/>
      <w:bookmarkStart w:id="1" w:name="NFD98BAE0482F11DC943AF96CBE3B799F_N81E4C"/>
      <w:bookmarkEnd w:id="0"/>
      <w:bookmarkEnd w:id="1"/>
    </w:p>
    <w:p w14:paraId="780DAB27" w14:textId="77777777" w:rsidR="00000000" w:rsidRDefault="00000000">
      <w:pPr>
        <w:widowControl w:val="0"/>
        <w:pBdr>
          <w:top w:val="single" w:sz="8" w:space="0" w:color="000000"/>
          <w:left w:val="single" w:sz="8" w:space="0" w:color="000000"/>
          <w:bottom w:val="single" w:sz="8" w:space="0" w:color="000000"/>
          <w:right w:val="single" w:sz="8" w:space="0" w:color="000000"/>
        </w:pBdr>
        <w:shd w:val="solid" w:color="F7F7F7" w:fill="auto"/>
        <w:autoSpaceDE w:val="0"/>
        <w:autoSpaceDN w:val="0"/>
        <w:adjustRightInd w:val="0"/>
        <w:spacing w:after="0" w:line="240" w:lineRule="auto"/>
        <w:ind w:left="180" w:right="180"/>
        <w:jc w:val="both"/>
        <w:rPr>
          <w:rFonts w:ascii="Georgia" w:hAnsi="Georgia" w:cs="Georgia"/>
          <w:color w:val="000000"/>
          <w:kern w:val="0"/>
          <w:sz w:val="20"/>
          <w:szCs w:val="20"/>
        </w:rPr>
      </w:pPr>
      <w:hyperlink r:id="rId8" w:history="1">
        <w:r>
          <w:rPr>
            <w:rFonts w:ascii="Georgia" w:hAnsi="Georgia" w:cs="Georgia"/>
            <w:color w:val="0E568C"/>
            <w:kern w:val="0"/>
            <w:sz w:val="20"/>
            <w:szCs w:val="20"/>
          </w:rPr>
          <w:t xml:space="preserve">West’s Tennessee Code Annotated </w:t>
        </w:r>
      </w:hyperlink>
    </w:p>
    <w:p w14:paraId="3F6BE550" w14:textId="77777777" w:rsidR="00000000" w:rsidRDefault="00000000">
      <w:pPr>
        <w:widowControl w:val="0"/>
        <w:pBdr>
          <w:top w:val="single" w:sz="8" w:space="0" w:color="000000"/>
          <w:left w:val="single" w:sz="8" w:space="0" w:color="000000"/>
          <w:bottom w:val="single" w:sz="8" w:space="0" w:color="000000"/>
          <w:right w:val="single" w:sz="8" w:space="0" w:color="000000"/>
        </w:pBdr>
        <w:shd w:val="solid" w:color="F7F7F7" w:fill="auto"/>
        <w:autoSpaceDE w:val="0"/>
        <w:autoSpaceDN w:val="0"/>
        <w:adjustRightInd w:val="0"/>
        <w:spacing w:after="0" w:line="240" w:lineRule="auto"/>
        <w:ind w:left="380" w:right="180"/>
        <w:rPr>
          <w:rFonts w:ascii="Georgia" w:hAnsi="Georgia" w:cs="Georgia"/>
          <w:color w:val="000000"/>
          <w:kern w:val="0"/>
          <w:sz w:val="20"/>
          <w:szCs w:val="20"/>
        </w:rPr>
      </w:pPr>
      <w:hyperlink r:id="rId9" w:history="1">
        <w:r>
          <w:rPr>
            <w:rFonts w:ascii="Georgia" w:hAnsi="Georgia" w:cs="Georgia"/>
            <w:color w:val="0E568C"/>
            <w:kern w:val="0"/>
            <w:sz w:val="20"/>
            <w:szCs w:val="20"/>
          </w:rPr>
          <w:t>Title 6. Cities and Towns</w:t>
        </w:r>
      </w:hyperlink>
    </w:p>
    <w:p w14:paraId="29490881" w14:textId="77777777" w:rsidR="00000000" w:rsidRDefault="00000000">
      <w:pPr>
        <w:widowControl w:val="0"/>
        <w:pBdr>
          <w:top w:val="single" w:sz="8" w:space="0" w:color="000000"/>
          <w:left w:val="single" w:sz="8" w:space="0" w:color="000000"/>
          <w:bottom w:val="single" w:sz="8" w:space="0" w:color="000000"/>
          <w:right w:val="single" w:sz="8" w:space="0" w:color="000000"/>
        </w:pBdr>
        <w:shd w:val="solid" w:color="F7F7F7" w:fill="auto"/>
        <w:autoSpaceDE w:val="0"/>
        <w:autoSpaceDN w:val="0"/>
        <w:adjustRightInd w:val="0"/>
        <w:spacing w:after="0" w:line="240" w:lineRule="auto"/>
        <w:ind w:left="580" w:right="180"/>
        <w:rPr>
          <w:rFonts w:ascii="Georgia" w:hAnsi="Georgia" w:cs="Georgia"/>
          <w:color w:val="000000"/>
          <w:kern w:val="0"/>
          <w:sz w:val="20"/>
          <w:szCs w:val="20"/>
        </w:rPr>
      </w:pPr>
      <w:hyperlink r:id="rId10" w:history="1">
        <w:r>
          <w:rPr>
            <w:rFonts w:ascii="Georgia" w:hAnsi="Georgia" w:cs="Georgia"/>
            <w:color w:val="0E568C"/>
            <w:kern w:val="0"/>
            <w:sz w:val="20"/>
            <w:szCs w:val="20"/>
          </w:rPr>
          <w:t>Municipal Government Generally</w:t>
        </w:r>
      </w:hyperlink>
    </w:p>
    <w:p w14:paraId="71D7F98D" w14:textId="77777777" w:rsidR="00000000" w:rsidRDefault="00000000">
      <w:pPr>
        <w:widowControl w:val="0"/>
        <w:pBdr>
          <w:top w:val="single" w:sz="8" w:space="0" w:color="000000"/>
          <w:left w:val="single" w:sz="8" w:space="0" w:color="000000"/>
          <w:bottom w:val="single" w:sz="8" w:space="0" w:color="000000"/>
          <w:right w:val="single" w:sz="8" w:space="0" w:color="000000"/>
        </w:pBdr>
        <w:shd w:val="solid" w:color="F7F7F7" w:fill="auto"/>
        <w:autoSpaceDE w:val="0"/>
        <w:autoSpaceDN w:val="0"/>
        <w:adjustRightInd w:val="0"/>
        <w:spacing w:after="0" w:line="240" w:lineRule="auto"/>
        <w:ind w:left="780" w:right="180"/>
        <w:rPr>
          <w:rFonts w:ascii="Georgia" w:hAnsi="Georgia" w:cs="Georgia"/>
          <w:color w:val="000000"/>
          <w:kern w:val="0"/>
          <w:sz w:val="20"/>
          <w:szCs w:val="20"/>
        </w:rPr>
      </w:pPr>
      <w:hyperlink r:id="rId11" w:history="1">
        <w:r>
          <w:rPr>
            <w:rFonts w:ascii="Georgia" w:hAnsi="Georgia" w:cs="Georgia"/>
            <w:color w:val="0E568C"/>
            <w:kern w:val="0"/>
            <w:sz w:val="20"/>
            <w:szCs w:val="20"/>
          </w:rPr>
          <w:t>Chapter 56. Fiscal Affairs</w:t>
        </w:r>
      </w:hyperlink>
    </w:p>
    <w:bookmarkStart w:id="2" w:name="co_prelimGoldenLeaf_2"/>
    <w:bookmarkEnd w:id="2"/>
    <w:p w14:paraId="058D9B60" w14:textId="77777777" w:rsidR="00000000" w:rsidRDefault="00000000">
      <w:pPr>
        <w:widowControl w:val="0"/>
        <w:pBdr>
          <w:top w:val="single" w:sz="8" w:space="0" w:color="000000"/>
          <w:left w:val="single" w:sz="8" w:space="0" w:color="000000"/>
          <w:bottom w:val="single" w:sz="8" w:space="0" w:color="000000"/>
          <w:right w:val="single" w:sz="8" w:space="0" w:color="000000"/>
        </w:pBdr>
        <w:shd w:val="solid" w:color="F7F7F7" w:fill="auto"/>
        <w:autoSpaceDE w:val="0"/>
        <w:autoSpaceDN w:val="0"/>
        <w:adjustRightInd w:val="0"/>
        <w:spacing w:after="0" w:line="240" w:lineRule="auto"/>
        <w:ind w:left="980" w:right="180"/>
        <w:rPr>
          <w:rFonts w:ascii="Georgia" w:hAnsi="Georgia" w:cs="Georgia"/>
          <w:color w:val="000000"/>
          <w:kern w:val="0"/>
          <w:sz w:val="20"/>
          <w:szCs w:val="20"/>
        </w:rPr>
      </w:pPr>
      <w:r>
        <w:rPr>
          <w:rFonts w:ascii="Georgia" w:hAnsi="Georgia" w:cs="Georgia"/>
          <w:color w:val="000000"/>
          <w:kern w:val="0"/>
          <w:sz w:val="20"/>
          <w:szCs w:val="20"/>
        </w:rPr>
        <w:fldChar w:fldCharType="begin"/>
      </w:r>
      <w:r>
        <w:rPr>
          <w:rFonts w:ascii="Georgia" w:hAnsi="Georgia" w:cs="Georgia"/>
          <w:color w:val="000000"/>
          <w:kern w:val="0"/>
          <w:sz w:val="20"/>
          <w:szCs w:val="20"/>
        </w:rPr>
        <w:instrText xml:space="preserve">HYPERLINK "https://www.westlaw.com/Browse/Home/StatutesCourtRules/TennesseeStatutesCourtRules?guid=N60AFC620482E11DC8D9EC9ECEEDEF2EE&amp;transitionType=DocumentItem&amp;contextData=(sc.Default)&amp;rs=clbt1.0&amp;vr=3.0" </w:instrText>
      </w:r>
      <w:r w:rsidR="005067DC">
        <w:rPr>
          <w:rFonts w:ascii="Georgia" w:hAnsi="Georgia" w:cs="Georgia"/>
          <w:color w:val="000000"/>
          <w:kern w:val="0"/>
          <w:sz w:val="20"/>
          <w:szCs w:val="20"/>
        </w:rPr>
      </w:r>
      <w:r>
        <w:rPr>
          <w:rFonts w:ascii="Georgia" w:hAnsi="Georgia" w:cs="Georgia"/>
          <w:color w:val="000000"/>
          <w:kern w:val="0"/>
          <w:sz w:val="20"/>
          <w:szCs w:val="20"/>
        </w:rPr>
        <w:fldChar w:fldCharType="separate"/>
      </w:r>
      <w:r>
        <w:rPr>
          <w:rFonts w:ascii="Georgia" w:hAnsi="Georgia" w:cs="Georgia"/>
          <w:color w:val="0E568C"/>
          <w:kern w:val="0"/>
          <w:sz w:val="20"/>
          <w:szCs w:val="20"/>
        </w:rPr>
        <w:t>Part 4. Municipal Finance Officer Certification and Education Act of 2007</w:t>
      </w:r>
      <w:r>
        <w:rPr>
          <w:rFonts w:ascii="Georgia" w:hAnsi="Georgia" w:cs="Georgia"/>
          <w:color w:val="000000"/>
          <w:kern w:val="0"/>
          <w:sz w:val="20"/>
          <w:szCs w:val="20"/>
        </w:rPr>
        <w:fldChar w:fldCharType="end"/>
      </w:r>
    </w:p>
    <w:p w14:paraId="248E5CD0" w14:textId="77777777" w:rsidR="00000000" w:rsidRDefault="00000000">
      <w:pPr>
        <w:widowControl w:val="0"/>
        <w:autoSpaceDE w:val="0"/>
        <w:autoSpaceDN w:val="0"/>
        <w:adjustRightInd w:val="0"/>
        <w:spacing w:before="400" w:after="0" w:line="240" w:lineRule="auto"/>
        <w:jc w:val="center"/>
        <w:rPr>
          <w:rFonts w:ascii="Georgia" w:hAnsi="Georgia" w:cs="Georgia"/>
          <w:color w:val="000000"/>
          <w:kern w:val="0"/>
          <w:sz w:val="20"/>
          <w:szCs w:val="20"/>
        </w:rPr>
      </w:pPr>
      <w:r>
        <w:rPr>
          <w:rFonts w:ascii="Georgia" w:hAnsi="Georgia" w:cs="Georgia"/>
          <w:color w:val="000000"/>
          <w:kern w:val="0"/>
          <w:sz w:val="20"/>
          <w:szCs w:val="20"/>
        </w:rPr>
        <w:t>T. C. A. § 6-56-401</w:t>
      </w:r>
    </w:p>
    <w:p w14:paraId="048B4E1D" w14:textId="77777777" w:rsidR="00000000" w:rsidRDefault="00000000">
      <w:pPr>
        <w:widowControl w:val="0"/>
        <w:autoSpaceDE w:val="0"/>
        <w:autoSpaceDN w:val="0"/>
        <w:adjustRightInd w:val="0"/>
        <w:spacing w:before="200" w:after="200" w:line="240" w:lineRule="auto"/>
        <w:ind w:left="100" w:right="100"/>
        <w:jc w:val="center"/>
        <w:rPr>
          <w:rFonts w:ascii="Georgia" w:hAnsi="Georgia" w:cs="Georgia"/>
          <w:color w:val="252525"/>
          <w:kern w:val="0"/>
          <w:sz w:val="20"/>
          <w:szCs w:val="20"/>
        </w:rPr>
      </w:pPr>
      <w:bookmarkStart w:id="3" w:name="co_anchor_IAEE43B50987911DC819FBFB17D08A"/>
      <w:bookmarkEnd w:id="3"/>
      <w:r>
        <w:rPr>
          <w:rFonts w:ascii="Georgia" w:hAnsi="Georgia" w:cs="Georgia"/>
          <w:color w:val="252525"/>
          <w:kern w:val="0"/>
          <w:sz w:val="20"/>
          <w:szCs w:val="20"/>
        </w:rPr>
        <w:t>§ 6-56-401. Short title</w:t>
      </w:r>
    </w:p>
    <w:p w14:paraId="6F406B00" w14:textId="77777777" w:rsidR="00000000" w:rsidRDefault="00000000">
      <w:pPr>
        <w:widowControl w:val="0"/>
        <w:autoSpaceDE w:val="0"/>
        <w:autoSpaceDN w:val="0"/>
        <w:adjustRightInd w:val="0"/>
        <w:spacing w:after="200" w:line="240" w:lineRule="auto"/>
        <w:jc w:val="center"/>
        <w:rPr>
          <w:rFonts w:ascii="Georgia" w:hAnsi="Georgia" w:cs="Georgia"/>
          <w:color w:val="000000"/>
          <w:kern w:val="0"/>
          <w:sz w:val="20"/>
          <w:szCs w:val="20"/>
        </w:rPr>
      </w:pPr>
      <w:bookmarkStart w:id="4" w:name="coid_effectiveDateBlock_2"/>
      <w:bookmarkEnd w:id="4"/>
      <w:r>
        <w:rPr>
          <w:rFonts w:ascii="Georgia" w:hAnsi="Georgia" w:cs="Georgia"/>
          <w:color w:val="000000"/>
          <w:kern w:val="0"/>
          <w:sz w:val="20"/>
          <w:szCs w:val="20"/>
        </w:rPr>
        <w:t>Effective: June 27, 2007</w:t>
      </w:r>
    </w:p>
    <w:p w14:paraId="1555CF3F" w14:textId="77777777" w:rsidR="00000000" w:rsidRDefault="00000000">
      <w:pPr>
        <w:widowControl w:val="0"/>
        <w:autoSpaceDE w:val="0"/>
        <w:autoSpaceDN w:val="0"/>
        <w:adjustRightInd w:val="0"/>
        <w:spacing w:after="0" w:line="240" w:lineRule="auto"/>
        <w:jc w:val="center"/>
        <w:rPr>
          <w:rFonts w:ascii="Georgia" w:hAnsi="Georgia" w:cs="Georgia"/>
          <w:color w:val="000000"/>
          <w:kern w:val="0"/>
          <w:sz w:val="20"/>
          <w:szCs w:val="20"/>
        </w:rPr>
      </w:pPr>
      <w:hyperlink r:id="rId12" w:history="1">
        <w:r>
          <w:rPr>
            <w:rFonts w:ascii="Georgia" w:hAnsi="Georgia" w:cs="Georgia"/>
            <w:color w:val="0E568C"/>
            <w:kern w:val="0"/>
            <w:sz w:val="20"/>
            <w:szCs w:val="20"/>
            <w:vertAlign w:val="superscript"/>
          </w:rPr>
          <w:t>Currentness</w:t>
        </w:r>
      </w:hyperlink>
    </w:p>
    <w:p w14:paraId="17FC5B43"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5" w:name="co_anchor_IAEE3ED30987911DC819FBFB17D08A"/>
      <w:bookmarkEnd w:id="5"/>
    </w:p>
    <w:p w14:paraId="4745D5BB"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6" w:name="co_anchor_IAEE43B51987911DC819FBFB17D08A"/>
      <w:bookmarkEnd w:id="6"/>
    </w:p>
    <w:p w14:paraId="5D255035" w14:textId="77777777" w:rsidR="00000000" w:rsidRDefault="00000000">
      <w:pPr>
        <w:widowControl w:val="0"/>
        <w:autoSpaceDE w:val="0"/>
        <w:autoSpaceDN w:val="0"/>
        <w:adjustRightInd w:val="0"/>
        <w:spacing w:before="200" w:after="0" w:line="240" w:lineRule="auto"/>
        <w:jc w:val="both"/>
        <w:rPr>
          <w:rFonts w:ascii="Times New Roman" w:hAnsi="Times New Roman"/>
          <w:color w:val="000000"/>
          <w:kern w:val="0"/>
          <w:sz w:val="20"/>
          <w:szCs w:val="20"/>
        </w:rPr>
      </w:pPr>
      <w:r>
        <w:rPr>
          <w:rFonts w:ascii="Times New Roman" w:hAnsi="Times New Roman"/>
          <w:color w:val="000000"/>
          <w:kern w:val="0"/>
          <w:sz w:val="20"/>
          <w:szCs w:val="20"/>
        </w:rPr>
        <w:t>This part shall be known and may be cited as the “Municipal Finance Officer Certification and Education Act of 2007.”</w:t>
      </w:r>
    </w:p>
    <w:p w14:paraId="7B82E2F5"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r>
        <w:rPr>
          <w:rFonts w:ascii="Times New Roman" w:hAnsi="Times New Roman"/>
          <w:color w:val="000000"/>
          <w:kern w:val="0"/>
          <w:sz w:val="20"/>
          <w:szCs w:val="20"/>
        </w:rPr>
        <w:t> </w:t>
      </w:r>
    </w:p>
    <w:p w14:paraId="6749CBCF"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7" w:name="co_anchor_Credits_2"/>
      <w:bookmarkEnd w:id="7"/>
    </w:p>
    <w:p w14:paraId="151CB951" w14:textId="77777777" w:rsidR="00000000" w:rsidRDefault="00000000">
      <w:pPr>
        <w:widowControl w:val="0"/>
        <w:autoSpaceDE w:val="0"/>
        <w:autoSpaceDN w:val="0"/>
        <w:adjustRightInd w:val="0"/>
        <w:spacing w:before="200" w:after="0" w:line="240" w:lineRule="auto"/>
        <w:jc w:val="both"/>
        <w:rPr>
          <w:rFonts w:ascii="Times New Roman" w:hAnsi="Times New Roman"/>
          <w:b/>
          <w:bCs/>
          <w:color w:val="212121"/>
          <w:kern w:val="0"/>
          <w:sz w:val="20"/>
          <w:szCs w:val="20"/>
        </w:rPr>
      </w:pPr>
      <w:r>
        <w:rPr>
          <w:rFonts w:ascii="Times New Roman" w:hAnsi="Times New Roman"/>
          <w:b/>
          <w:bCs/>
          <w:color w:val="212121"/>
          <w:kern w:val="0"/>
          <w:sz w:val="20"/>
          <w:szCs w:val="20"/>
        </w:rPr>
        <w:t>Credits</w:t>
      </w:r>
    </w:p>
    <w:p w14:paraId="09FE083C"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8" w:name="co_anchor_IAEE43B52987911DC819FBFB17D08A"/>
      <w:bookmarkEnd w:id="8"/>
    </w:p>
    <w:p w14:paraId="718E94ED"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hyperlink r:id="rId13" w:history="1">
        <w:r>
          <w:rPr>
            <w:rFonts w:ascii="Times New Roman" w:hAnsi="Times New Roman"/>
            <w:color w:val="0E568C"/>
            <w:kern w:val="0"/>
            <w:sz w:val="20"/>
            <w:szCs w:val="20"/>
          </w:rPr>
          <w:t>2007 Pub.Acts, c. 576, § 1, eff. June 27, 2007</w:t>
        </w:r>
      </w:hyperlink>
      <w:r>
        <w:rPr>
          <w:rFonts w:ascii="Times New Roman" w:hAnsi="Times New Roman"/>
          <w:color w:val="000000"/>
          <w:kern w:val="0"/>
          <w:sz w:val="20"/>
          <w:szCs w:val="20"/>
        </w:rPr>
        <w:t>.</w:t>
      </w:r>
    </w:p>
    <w:p w14:paraId="05F42B9B"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r>
        <w:rPr>
          <w:rFonts w:ascii="Times New Roman" w:hAnsi="Times New Roman"/>
          <w:color w:val="000000"/>
          <w:kern w:val="0"/>
          <w:sz w:val="20"/>
          <w:szCs w:val="20"/>
        </w:rPr>
        <w:t> </w:t>
      </w:r>
    </w:p>
    <w:p w14:paraId="0339952E"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9" w:name="co_anchor_I401FBD20571E11EC9069AAB6DB08E"/>
      <w:bookmarkEnd w:id="9"/>
    </w:p>
    <w:p w14:paraId="531CBE35" w14:textId="77777777" w:rsidR="00000000" w:rsidRDefault="00000000">
      <w:pPr>
        <w:widowControl w:val="0"/>
        <w:autoSpaceDE w:val="0"/>
        <w:autoSpaceDN w:val="0"/>
        <w:adjustRightInd w:val="0"/>
        <w:spacing w:before="200" w:after="0" w:line="240" w:lineRule="auto"/>
        <w:rPr>
          <w:rFonts w:ascii="Times New Roman" w:hAnsi="Times New Roman"/>
          <w:color w:val="000000"/>
          <w:kern w:val="0"/>
          <w:sz w:val="20"/>
          <w:szCs w:val="20"/>
        </w:rPr>
      </w:pPr>
      <w:r>
        <w:rPr>
          <w:rFonts w:ascii="Times New Roman" w:hAnsi="Times New Roman"/>
          <w:color w:val="000000"/>
          <w:kern w:val="0"/>
          <w:sz w:val="20"/>
          <w:szCs w:val="20"/>
        </w:rPr>
        <w:t>T. C. A. § 6-56-401, TN ST § 6-56-401</w:t>
      </w:r>
    </w:p>
    <w:p w14:paraId="10B9CF73"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r>
        <w:rPr>
          <w:rFonts w:ascii="Times New Roman" w:hAnsi="Times New Roman"/>
          <w:color w:val="000000"/>
          <w:kern w:val="0"/>
          <w:sz w:val="20"/>
          <w:szCs w:val="20"/>
        </w:rPr>
        <w:t>Current with laws from the 2023 Regular Sess. of the 113th Tennessee General Assembly. Pursuant to §§ 1-1-110, 1-1-111, and 1-2-114, the Tennessee Code Commission certifies the final, official version of the Tennessee Code and, until then, may make editorial changes to the statutes. References to the updates made by the most recent legislative session should be to the Public Chapter and not to the T.C.A. until final revisions have been made to the text, numbering, and hierarchical headings on Westlaw to conform to the official text. Unless legislatively provided, section name lines are prepared by the publisher.</w:t>
      </w:r>
    </w:p>
    <w:tbl>
      <w:tblPr>
        <w:tblW w:w="0" w:type="auto"/>
        <w:tblInd w:w="24" w:type="dxa"/>
        <w:tblLayout w:type="fixed"/>
        <w:tblCellMar>
          <w:left w:w="0" w:type="dxa"/>
          <w:right w:w="0" w:type="dxa"/>
        </w:tblCellMar>
        <w:tblLook w:val="0000" w:firstRow="0" w:lastRow="0" w:firstColumn="0" w:lastColumn="0" w:noHBand="0" w:noVBand="0"/>
      </w:tblPr>
      <w:tblGrid>
        <w:gridCol w:w="4320"/>
        <w:gridCol w:w="5760"/>
      </w:tblGrid>
      <w:tr w:rsidR="00000000" w14:paraId="3F58AE90" w14:textId="77777777">
        <w:tblPrEx>
          <w:tblCellMar>
            <w:top w:w="0" w:type="dxa"/>
            <w:left w:w="0" w:type="dxa"/>
            <w:bottom w:w="0" w:type="dxa"/>
            <w:right w:w="0" w:type="dxa"/>
          </w:tblCellMar>
        </w:tblPrEx>
        <w:tc>
          <w:tcPr>
            <w:tcW w:w="4320" w:type="dxa"/>
            <w:tcBorders>
              <w:top w:val="single" w:sz="4" w:space="0" w:color="777777"/>
              <w:left w:val="nil"/>
              <w:bottom w:val="nil"/>
              <w:right w:val="nil"/>
            </w:tcBorders>
            <w:tcMar>
              <w:top w:w="100" w:type="dxa"/>
              <w:left w:w="24" w:type="dxa"/>
              <w:right w:w="24" w:type="dxa"/>
            </w:tcMar>
          </w:tcPr>
          <w:p w14:paraId="4358313D" w14:textId="77777777" w:rsidR="00000000" w:rsidRDefault="00000000">
            <w:pPr>
              <w:widowControl w:val="0"/>
              <w:autoSpaceDE w:val="0"/>
              <w:autoSpaceDN w:val="0"/>
              <w:adjustRightInd w:val="0"/>
              <w:spacing w:after="0" w:line="240" w:lineRule="auto"/>
              <w:ind w:left="24" w:right="24"/>
              <w:rPr>
                <w:rFonts w:ascii="Times New Roman" w:hAnsi="Times New Roman"/>
                <w:b/>
                <w:bCs/>
                <w:color w:val="777777"/>
                <w:kern w:val="0"/>
                <w:sz w:val="16"/>
                <w:szCs w:val="16"/>
              </w:rPr>
            </w:pPr>
            <w:r>
              <w:rPr>
                <w:rFonts w:ascii="Times New Roman" w:hAnsi="Times New Roman"/>
                <w:b/>
                <w:bCs/>
                <w:color w:val="777777"/>
                <w:kern w:val="0"/>
                <w:sz w:val="16"/>
                <w:szCs w:val="16"/>
              </w:rPr>
              <w:t>End of Document</w:t>
            </w:r>
          </w:p>
          <w:p w14:paraId="2965CF6C" w14:textId="77777777" w:rsidR="00000000" w:rsidRDefault="00000000">
            <w:pPr>
              <w:widowControl w:val="0"/>
              <w:autoSpaceDE w:val="0"/>
              <w:autoSpaceDN w:val="0"/>
              <w:adjustRightInd w:val="0"/>
              <w:spacing w:after="0" w:line="240" w:lineRule="auto"/>
              <w:ind w:left="24" w:right="24"/>
              <w:rPr>
                <w:rFonts w:ascii="Times New Roman" w:hAnsi="Times New Roman"/>
                <w:b/>
                <w:bCs/>
                <w:color w:val="777777"/>
                <w:kern w:val="0"/>
                <w:sz w:val="16"/>
                <w:szCs w:val="16"/>
              </w:rPr>
            </w:pPr>
          </w:p>
        </w:tc>
        <w:tc>
          <w:tcPr>
            <w:tcW w:w="5760" w:type="dxa"/>
            <w:tcBorders>
              <w:top w:val="single" w:sz="4" w:space="0" w:color="777777"/>
              <w:left w:val="nil"/>
              <w:bottom w:val="nil"/>
              <w:right w:val="nil"/>
            </w:tcBorders>
            <w:tcMar>
              <w:top w:w="100" w:type="dxa"/>
              <w:left w:w="24" w:type="dxa"/>
              <w:right w:w="24" w:type="dxa"/>
            </w:tcMar>
          </w:tcPr>
          <w:p w14:paraId="41D3290B" w14:textId="77777777" w:rsidR="00000000" w:rsidRDefault="00000000">
            <w:pPr>
              <w:widowControl w:val="0"/>
              <w:autoSpaceDE w:val="0"/>
              <w:autoSpaceDN w:val="0"/>
              <w:adjustRightInd w:val="0"/>
              <w:spacing w:after="0" w:line="240" w:lineRule="auto"/>
              <w:ind w:left="24" w:right="24"/>
              <w:jc w:val="right"/>
              <w:rPr>
                <w:rFonts w:ascii="Times New Roman" w:hAnsi="Times New Roman"/>
                <w:color w:val="777777"/>
                <w:kern w:val="0"/>
                <w:sz w:val="16"/>
                <w:szCs w:val="16"/>
              </w:rPr>
            </w:pPr>
            <w:r>
              <w:rPr>
                <w:rFonts w:ascii="Times New Roman" w:hAnsi="Times New Roman"/>
                <w:color w:val="777777"/>
                <w:kern w:val="0"/>
                <w:sz w:val="16"/>
                <w:szCs w:val="16"/>
              </w:rPr>
              <w:t>© 2023 Thomson Reuters. No claim to original U.S. Government Works.</w:t>
            </w:r>
          </w:p>
          <w:p w14:paraId="5CDA576C" w14:textId="77777777" w:rsidR="00000000" w:rsidRDefault="00000000">
            <w:pPr>
              <w:widowControl w:val="0"/>
              <w:autoSpaceDE w:val="0"/>
              <w:autoSpaceDN w:val="0"/>
              <w:adjustRightInd w:val="0"/>
              <w:spacing w:after="0" w:line="240" w:lineRule="auto"/>
              <w:ind w:left="24" w:right="24"/>
              <w:jc w:val="right"/>
              <w:rPr>
                <w:rFonts w:ascii="Times New Roman" w:hAnsi="Times New Roman"/>
                <w:color w:val="777777"/>
                <w:kern w:val="0"/>
                <w:sz w:val="16"/>
                <w:szCs w:val="16"/>
              </w:rPr>
            </w:pPr>
          </w:p>
        </w:tc>
      </w:tr>
    </w:tbl>
    <w:p w14:paraId="482DAC78"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p>
    <w:p w14:paraId="1B3E4F7D" w14:textId="77777777" w:rsidR="00000000" w:rsidRDefault="00000000">
      <w:pPr>
        <w:widowControl w:val="0"/>
        <w:autoSpaceDE w:val="0"/>
        <w:autoSpaceDN w:val="0"/>
        <w:adjustRightInd w:val="0"/>
        <w:spacing w:after="0" w:line="240" w:lineRule="auto"/>
        <w:rPr>
          <w:rFonts w:ascii="Arial" w:hAnsi="Arial" w:cs="Arial"/>
          <w:kern w:val="0"/>
          <w:sz w:val="24"/>
          <w:szCs w:val="24"/>
        </w:rPr>
        <w:sectPr w:rsidR="00000000">
          <w:type w:val="continuous"/>
          <w:pgSz w:w="12240" w:h="15840"/>
          <w:pgMar w:top="1080" w:right="1080" w:bottom="1080" w:left="1080" w:header="720" w:footer="720" w:gutter="0"/>
          <w:cols w:space="720"/>
          <w:noEndnote/>
        </w:sectPr>
      </w:pPr>
    </w:p>
    <w:p w14:paraId="407C245C"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p>
    <w:p w14:paraId="758BAEDE" w14:textId="77777777" w:rsidR="00000000" w:rsidRDefault="00000000">
      <w:pPr>
        <w:widowControl w:val="0"/>
        <w:autoSpaceDE w:val="0"/>
        <w:autoSpaceDN w:val="0"/>
        <w:adjustRightInd w:val="0"/>
        <w:spacing w:after="0" w:line="240" w:lineRule="auto"/>
        <w:rPr>
          <w:rFonts w:ascii="Arial" w:hAnsi="Arial" w:cs="Arial"/>
          <w:kern w:val="0"/>
          <w:sz w:val="24"/>
          <w:szCs w:val="24"/>
        </w:rPr>
        <w:sectPr w:rsidR="00000000">
          <w:headerReference w:type="default" r:id="rId14"/>
          <w:footerReference w:type="default" r:id="rId15"/>
          <w:pgSz w:w="12240" w:h="15840"/>
          <w:pgMar w:top="1080" w:right="1080" w:bottom="1080" w:left="1080" w:header="720" w:footer="720" w:gutter="0"/>
          <w:cols w:space="720"/>
          <w:noEndnote/>
        </w:sectPr>
      </w:pPr>
    </w:p>
    <w:p w14:paraId="0AC06580" w14:textId="77777777" w:rsidR="00000000" w:rsidRDefault="00000000">
      <w:pPr>
        <w:widowControl w:val="0"/>
        <w:autoSpaceDE w:val="0"/>
        <w:autoSpaceDN w:val="0"/>
        <w:adjustRightInd w:val="0"/>
        <w:spacing w:after="0" w:line="240" w:lineRule="auto"/>
        <w:rPr>
          <w:rFonts w:ascii="Times New Roman" w:hAnsi="Times New Roman"/>
          <w:color w:val="000000"/>
          <w:kern w:val="0"/>
          <w:sz w:val="20"/>
          <w:szCs w:val="20"/>
        </w:rPr>
      </w:pPr>
      <w:bookmarkStart w:id="10" w:name="co_document_3"/>
      <w:bookmarkStart w:id="11" w:name="NE89AB3B07C8711E5B070BB228CB09CE0_NE88A8"/>
      <w:bookmarkEnd w:id="10"/>
      <w:bookmarkEnd w:id="11"/>
    </w:p>
    <w:p w14:paraId="120293E1" w14:textId="77777777" w:rsidR="00000000" w:rsidRDefault="00000000">
      <w:pPr>
        <w:widowControl w:val="0"/>
        <w:pBdr>
          <w:top w:val="single" w:sz="8" w:space="0" w:color="000000"/>
          <w:left w:val="single" w:sz="8" w:space="0" w:color="000000"/>
          <w:bottom w:val="single" w:sz="8" w:space="0" w:color="000000"/>
          <w:right w:val="single" w:sz="8" w:space="0" w:color="000000"/>
        </w:pBdr>
        <w:shd w:val="solid" w:color="F7F7F7" w:fill="auto"/>
        <w:autoSpaceDE w:val="0"/>
        <w:autoSpaceDN w:val="0"/>
        <w:adjustRightInd w:val="0"/>
        <w:spacing w:after="0" w:line="240" w:lineRule="auto"/>
        <w:ind w:left="180" w:right="180"/>
        <w:jc w:val="both"/>
        <w:rPr>
          <w:rFonts w:ascii="Georgia" w:hAnsi="Georgia" w:cs="Georgia"/>
          <w:color w:val="000000"/>
          <w:kern w:val="0"/>
          <w:sz w:val="20"/>
          <w:szCs w:val="20"/>
        </w:rPr>
      </w:pPr>
      <w:hyperlink r:id="rId16" w:history="1">
        <w:r>
          <w:rPr>
            <w:rFonts w:ascii="Georgia" w:hAnsi="Georgia" w:cs="Georgia"/>
            <w:color w:val="0E568C"/>
            <w:kern w:val="0"/>
            <w:sz w:val="20"/>
            <w:szCs w:val="20"/>
          </w:rPr>
          <w:t xml:space="preserve">West’s Tennessee Code Annotated </w:t>
        </w:r>
      </w:hyperlink>
    </w:p>
    <w:p w14:paraId="07EFD0F2" w14:textId="77777777" w:rsidR="00000000" w:rsidRDefault="00000000">
      <w:pPr>
        <w:widowControl w:val="0"/>
        <w:pBdr>
          <w:top w:val="single" w:sz="8" w:space="0" w:color="000000"/>
          <w:left w:val="single" w:sz="8" w:space="0" w:color="000000"/>
          <w:bottom w:val="single" w:sz="8" w:space="0" w:color="000000"/>
          <w:right w:val="single" w:sz="8" w:space="0" w:color="000000"/>
        </w:pBdr>
        <w:shd w:val="solid" w:color="F7F7F7" w:fill="auto"/>
        <w:autoSpaceDE w:val="0"/>
        <w:autoSpaceDN w:val="0"/>
        <w:adjustRightInd w:val="0"/>
        <w:spacing w:after="0" w:line="240" w:lineRule="auto"/>
        <w:ind w:left="380" w:right="180"/>
        <w:rPr>
          <w:rFonts w:ascii="Georgia" w:hAnsi="Georgia" w:cs="Georgia"/>
          <w:color w:val="000000"/>
          <w:kern w:val="0"/>
          <w:sz w:val="20"/>
          <w:szCs w:val="20"/>
        </w:rPr>
      </w:pPr>
      <w:hyperlink r:id="rId17" w:history="1">
        <w:r>
          <w:rPr>
            <w:rFonts w:ascii="Georgia" w:hAnsi="Georgia" w:cs="Georgia"/>
            <w:color w:val="0E568C"/>
            <w:kern w:val="0"/>
            <w:sz w:val="20"/>
            <w:szCs w:val="20"/>
          </w:rPr>
          <w:t>Title 6. Cities and Towns</w:t>
        </w:r>
      </w:hyperlink>
    </w:p>
    <w:p w14:paraId="162F7BDB" w14:textId="77777777" w:rsidR="00000000" w:rsidRDefault="00000000">
      <w:pPr>
        <w:widowControl w:val="0"/>
        <w:pBdr>
          <w:top w:val="single" w:sz="8" w:space="0" w:color="000000"/>
          <w:left w:val="single" w:sz="8" w:space="0" w:color="000000"/>
          <w:bottom w:val="single" w:sz="8" w:space="0" w:color="000000"/>
          <w:right w:val="single" w:sz="8" w:space="0" w:color="000000"/>
        </w:pBdr>
        <w:shd w:val="solid" w:color="F7F7F7" w:fill="auto"/>
        <w:autoSpaceDE w:val="0"/>
        <w:autoSpaceDN w:val="0"/>
        <w:adjustRightInd w:val="0"/>
        <w:spacing w:after="0" w:line="240" w:lineRule="auto"/>
        <w:ind w:left="580" w:right="180"/>
        <w:rPr>
          <w:rFonts w:ascii="Georgia" w:hAnsi="Georgia" w:cs="Georgia"/>
          <w:color w:val="000000"/>
          <w:kern w:val="0"/>
          <w:sz w:val="20"/>
          <w:szCs w:val="20"/>
        </w:rPr>
      </w:pPr>
      <w:hyperlink r:id="rId18" w:history="1">
        <w:r>
          <w:rPr>
            <w:rFonts w:ascii="Georgia" w:hAnsi="Georgia" w:cs="Georgia"/>
            <w:color w:val="0E568C"/>
            <w:kern w:val="0"/>
            <w:sz w:val="20"/>
            <w:szCs w:val="20"/>
          </w:rPr>
          <w:t>Municipal Government Generally</w:t>
        </w:r>
      </w:hyperlink>
    </w:p>
    <w:p w14:paraId="36AF2CEB" w14:textId="77777777" w:rsidR="00000000" w:rsidRDefault="00000000">
      <w:pPr>
        <w:widowControl w:val="0"/>
        <w:pBdr>
          <w:top w:val="single" w:sz="8" w:space="0" w:color="000000"/>
          <w:left w:val="single" w:sz="8" w:space="0" w:color="000000"/>
          <w:bottom w:val="single" w:sz="8" w:space="0" w:color="000000"/>
          <w:right w:val="single" w:sz="8" w:space="0" w:color="000000"/>
        </w:pBdr>
        <w:shd w:val="solid" w:color="F7F7F7" w:fill="auto"/>
        <w:autoSpaceDE w:val="0"/>
        <w:autoSpaceDN w:val="0"/>
        <w:adjustRightInd w:val="0"/>
        <w:spacing w:after="0" w:line="240" w:lineRule="auto"/>
        <w:ind w:left="780" w:right="180"/>
        <w:rPr>
          <w:rFonts w:ascii="Georgia" w:hAnsi="Georgia" w:cs="Georgia"/>
          <w:color w:val="000000"/>
          <w:kern w:val="0"/>
          <w:sz w:val="20"/>
          <w:szCs w:val="20"/>
        </w:rPr>
      </w:pPr>
      <w:hyperlink r:id="rId19" w:history="1">
        <w:r>
          <w:rPr>
            <w:rFonts w:ascii="Georgia" w:hAnsi="Georgia" w:cs="Georgia"/>
            <w:color w:val="0E568C"/>
            <w:kern w:val="0"/>
            <w:sz w:val="20"/>
            <w:szCs w:val="20"/>
          </w:rPr>
          <w:t>Chapter 56. Fiscal Affairs</w:t>
        </w:r>
      </w:hyperlink>
    </w:p>
    <w:bookmarkStart w:id="12" w:name="co_prelimGoldenLeaf_3"/>
    <w:bookmarkEnd w:id="12"/>
    <w:p w14:paraId="795AFB39" w14:textId="77777777" w:rsidR="00000000" w:rsidRDefault="00000000">
      <w:pPr>
        <w:widowControl w:val="0"/>
        <w:pBdr>
          <w:top w:val="single" w:sz="8" w:space="0" w:color="000000"/>
          <w:left w:val="single" w:sz="8" w:space="0" w:color="000000"/>
          <w:bottom w:val="single" w:sz="8" w:space="0" w:color="000000"/>
          <w:right w:val="single" w:sz="8" w:space="0" w:color="000000"/>
        </w:pBdr>
        <w:shd w:val="solid" w:color="F7F7F7" w:fill="auto"/>
        <w:autoSpaceDE w:val="0"/>
        <w:autoSpaceDN w:val="0"/>
        <w:adjustRightInd w:val="0"/>
        <w:spacing w:after="0" w:line="240" w:lineRule="auto"/>
        <w:ind w:left="980" w:right="180"/>
        <w:rPr>
          <w:rFonts w:ascii="Georgia" w:hAnsi="Georgia" w:cs="Georgia"/>
          <w:color w:val="000000"/>
          <w:kern w:val="0"/>
          <w:sz w:val="20"/>
          <w:szCs w:val="20"/>
        </w:rPr>
      </w:pPr>
      <w:r>
        <w:rPr>
          <w:rFonts w:ascii="Georgia" w:hAnsi="Georgia" w:cs="Georgia"/>
          <w:color w:val="000000"/>
          <w:kern w:val="0"/>
          <w:sz w:val="20"/>
          <w:szCs w:val="20"/>
        </w:rPr>
        <w:fldChar w:fldCharType="begin"/>
      </w:r>
      <w:r>
        <w:rPr>
          <w:rFonts w:ascii="Georgia" w:hAnsi="Georgia" w:cs="Georgia"/>
          <w:color w:val="000000"/>
          <w:kern w:val="0"/>
          <w:sz w:val="20"/>
          <w:szCs w:val="20"/>
        </w:rPr>
        <w:instrText xml:space="preserve">HYPERLINK "https://www.westlaw.com/Browse/Home/StatutesCourtRules/TennesseeStatutesCourtRules?guid=N60AFC620482E11DC8D9EC9ECEEDEF2EE&amp;transitionType=DocumentItem&amp;contextData=(sc.Default)&amp;rs=clbt1.0&amp;vr=3.0" </w:instrText>
      </w:r>
      <w:r w:rsidR="005067DC">
        <w:rPr>
          <w:rFonts w:ascii="Georgia" w:hAnsi="Georgia" w:cs="Georgia"/>
          <w:color w:val="000000"/>
          <w:kern w:val="0"/>
          <w:sz w:val="20"/>
          <w:szCs w:val="20"/>
        </w:rPr>
      </w:r>
      <w:r>
        <w:rPr>
          <w:rFonts w:ascii="Georgia" w:hAnsi="Georgia" w:cs="Georgia"/>
          <w:color w:val="000000"/>
          <w:kern w:val="0"/>
          <w:sz w:val="20"/>
          <w:szCs w:val="20"/>
        </w:rPr>
        <w:fldChar w:fldCharType="separate"/>
      </w:r>
      <w:r>
        <w:rPr>
          <w:rFonts w:ascii="Georgia" w:hAnsi="Georgia" w:cs="Georgia"/>
          <w:color w:val="0E568C"/>
          <w:kern w:val="0"/>
          <w:sz w:val="20"/>
          <w:szCs w:val="20"/>
        </w:rPr>
        <w:t>Part 4. Municipal Finance Officer Certification and Education Act of 2007</w:t>
      </w:r>
      <w:r>
        <w:rPr>
          <w:rFonts w:ascii="Georgia" w:hAnsi="Georgia" w:cs="Georgia"/>
          <w:color w:val="000000"/>
          <w:kern w:val="0"/>
          <w:sz w:val="20"/>
          <w:szCs w:val="20"/>
        </w:rPr>
        <w:fldChar w:fldCharType="end"/>
      </w:r>
    </w:p>
    <w:p w14:paraId="3264C154" w14:textId="77777777" w:rsidR="00000000" w:rsidRDefault="00000000">
      <w:pPr>
        <w:widowControl w:val="0"/>
        <w:autoSpaceDE w:val="0"/>
        <w:autoSpaceDN w:val="0"/>
        <w:adjustRightInd w:val="0"/>
        <w:spacing w:before="400" w:after="0" w:line="240" w:lineRule="auto"/>
        <w:jc w:val="center"/>
        <w:rPr>
          <w:rFonts w:ascii="Georgia" w:hAnsi="Georgia" w:cs="Georgia"/>
          <w:color w:val="000000"/>
          <w:kern w:val="0"/>
          <w:sz w:val="20"/>
          <w:szCs w:val="20"/>
        </w:rPr>
      </w:pPr>
      <w:r>
        <w:rPr>
          <w:rFonts w:ascii="Georgia" w:hAnsi="Georgia" w:cs="Georgia"/>
          <w:color w:val="000000"/>
          <w:kern w:val="0"/>
          <w:sz w:val="20"/>
          <w:szCs w:val="20"/>
        </w:rPr>
        <w:t>T. C. A. § 6-56-402</w:t>
      </w:r>
    </w:p>
    <w:p w14:paraId="5E5984A9" w14:textId="77777777" w:rsidR="00000000" w:rsidRDefault="00000000">
      <w:pPr>
        <w:widowControl w:val="0"/>
        <w:autoSpaceDE w:val="0"/>
        <w:autoSpaceDN w:val="0"/>
        <w:adjustRightInd w:val="0"/>
        <w:spacing w:before="200" w:after="200" w:line="240" w:lineRule="auto"/>
        <w:ind w:left="100" w:right="100"/>
        <w:jc w:val="center"/>
        <w:rPr>
          <w:rFonts w:ascii="Georgia" w:hAnsi="Georgia" w:cs="Georgia"/>
          <w:color w:val="252525"/>
          <w:kern w:val="0"/>
          <w:sz w:val="20"/>
          <w:szCs w:val="20"/>
        </w:rPr>
      </w:pPr>
      <w:bookmarkStart w:id="13" w:name="co_anchor_IAF919250987911DCBA1FA499A4FF6"/>
      <w:bookmarkEnd w:id="13"/>
      <w:r>
        <w:rPr>
          <w:rFonts w:ascii="Georgia" w:hAnsi="Georgia" w:cs="Georgia"/>
          <w:color w:val="252525"/>
          <w:kern w:val="0"/>
          <w:sz w:val="20"/>
          <w:szCs w:val="20"/>
        </w:rPr>
        <w:t>§ 6-56-402. Purpose; employment</w:t>
      </w:r>
    </w:p>
    <w:p w14:paraId="2B433CBC" w14:textId="77777777" w:rsidR="00000000" w:rsidRDefault="00000000">
      <w:pPr>
        <w:widowControl w:val="0"/>
        <w:autoSpaceDE w:val="0"/>
        <w:autoSpaceDN w:val="0"/>
        <w:adjustRightInd w:val="0"/>
        <w:spacing w:after="200" w:line="240" w:lineRule="auto"/>
        <w:jc w:val="center"/>
        <w:rPr>
          <w:rFonts w:ascii="Georgia" w:hAnsi="Georgia" w:cs="Georgia"/>
          <w:color w:val="000000"/>
          <w:kern w:val="0"/>
          <w:sz w:val="20"/>
          <w:szCs w:val="20"/>
        </w:rPr>
      </w:pPr>
      <w:bookmarkStart w:id="14" w:name="coid_effectiveDateBlock_3"/>
      <w:bookmarkEnd w:id="14"/>
      <w:r>
        <w:rPr>
          <w:rFonts w:ascii="Georgia" w:hAnsi="Georgia" w:cs="Georgia"/>
          <w:color w:val="000000"/>
          <w:kern w:val="0"/>
          <w:sz w:val="20"/>
          <w:szCs w:val="20"/>
        </w:rPr>
        <w:t>Effective: July 10, 2015</w:t>
      </w:r>
    </w:p>
    <w:p w14:paraId="4D7DBD01" w14:textId="77777777" w:rsidR="00000000" w:rsidRDefault="00000000">
      <w:pPr>
        <w:widowControl w:val="0"/>
        <w:autoSpaceDE w:val="0"/>
        <w:autoSpaceDN w:val="0"/>
        <w:adjustRightInd w:val="0"/>
        <w:spacing w:after="0" w:line="240" w:lineRule="auto"/>
        <w:jc w:val="center"/>
        <w:rPr>
          <w:rFonts w:ascii="Georgia" w:hAnsi="Georgia" w:cs="Georgia"/>
          <w:color w:val="000000"/>
          <w:kern w:val="0"/>
          <w:sz w:val="20"/>
          <w:szCs w:val="20"/>
        </w:rPr>
      </w:pPr>
      <w:hyperlink r:id="rId20" w:history="1">
        <w:r>
          <w:rPr>
            <w:rFonts w:ascii="Georgia" w:hAnsi="Georgia" w:cs="Georgia"/>
            <w:color w:val="0E568C"/>
            <w:kern w:val="0"/>
            <w:sz w:val="20"/>
            <w:szCs w:val="20"/>
            <w:vertAlign w:val="superscript"/>
          </w:rPr>
          <w:t>Currentness</w:t>
        </w:r>
      </w:hyperlink>
    </w:p>
    <w:p w14:paraId="6BC8BEDB"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15" w:name="co_anchor_IAF914430987911DCBA1FA499A4FF6"/>
      <w:bookmarkEnd w:id="15"/>
    </w:p>
    <w:p w14:paraId="0F4EBC31"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16" w:name="co_anchor_IAF919251987911DCBA1FA499A4FF6"/>
      <w:bookmarkEnd w:id="16"/>
    </w:p>
    <w:p w14:paraId="5A96552D" w14:textId="77777777" w:rsidR="00000000" w:rsidRDefault="00000000">
      <w:pPr>
        <w:widowControl w:val="0"/>
        <w:autoSpaceDE w:val="0"/>
        <w:autoSpaceDN w:val="0"/>
        <w:adjustRightInd w:val="0"/>
        <w:spacing w:before="400" w:after="0" w:line="240" w:lineRule="auto"/>
        <w:jc w:val="both"/>
        <w:rPr>
          <w:rFonts w:ascii="Times New Roman" w:hAnsi="Times New Roman"/>
          <w:color w:val="000000"/>
          <w:kern w:val="0"/>
          <w:sz w:val="20"/>
          <w:szCs w:val="20"/>
        </w:rPr>
      </w:pPr>
      <w:bookmarkStart w:id="17" w:name="co_pp_8b3b0000958a4_3"/>
      <w:bookmarkEnd w:id="17"/>
      <w:r>
        <w:rPr>
          <w:rFonts w:ascii="Times New Roman" w:hAnsi="Times New Roman"/>
          <w:color w:val="000000"/>
          <w:kern w:val="0"/>
          <w:sz w:val="20"/>
          <w:szCs w:val="20"/>
        </w:rPr>
        <w:t>(a) To ensure competence in the handling of municipal funds and the protection of public moneys, each municipality shall have in its employ, except as provided in this section, at least one (1) certified municipal finance officer (CMFO) or an exempt individual as recorder, city clerk, director of finance, or other official or employee who has oversight responsibilities regarding the municipality’s financial operations, in accordance with the schedule established in this part.</w:t>
      </w:r>
    </w:p>
    <w:p w14:paraId="544E9416"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r>
        <w:rPr>
          <w:rFonts w:ascii="Times New Roman" w:hAnsi="Times New Roman"/>
          <w:color w:val="000000"/>
          <w:kern w:val="0"/>
          <w:sz w:val="20"/>
          <w:szCs w:val="20"/>
        </w:rPr>
        <w:t> </w:t>
      </w:r>
    </w:p>
    <w:p w14:paraId="6593E9AE"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18" w:name="co_anchor_I3CB09601366711DD9D68DDFB52844"/>
      <w:bookmarkEnd w:id="18"/>
    </w:p>
    <w:p w14:paraId="7678A24E" w14:textId="77777777" w:rsidR="00000000" w:rsidRDefault="00000000">
      <w:pPr>
        <w:widowControl w:val="0"/>
        <w:autoSpaceDE w:val="0"/>
        <w:autoSpaceDN w:val="0"/>
        <w:adjustRightInd w:val="0"/>
        <w:spacing w:before="200" w:after="0" w:line="240" w:lineRule="auto"/>
        <w:jc w:val="both"/>
        <w:rPr>
          <w:rFonts w:ascii="Times New Roman" w:hAnsi="Times New Roman"/>
          <w:color w:val="000000"/>
          <w:kern w:val="0"/>
          <w:sz w:val="20"/>
          <w:szCs w:val="20"/>
        </w:rPr>
      </w:pPr>
      <w:bookmarkStart w:id="19" w:name="co_pp_a83b000018c76_3"/>
      <w:bookmarkEnd w:id="19"/>
      <w:r>
        <w:rPr>
          <w:rFonts w:ascii="Times New Roman" w:hAnsi="Times New Roman"/>
          <w:color w:val="000000"/>
          <w:kern w:val="0"/>
          <w:sz w:val="20"/>
          <w:szCs w:val="20"/>
        </w:rPr>
        <w:t xml:space="preserve">(b) Any municipality with five hundred thousand dollars ($500,000) or less in gross revenues for all funds, including utilities, but excluding one-time non-recurring grants, and with debt totaling five hundred thousand dollars ($500,000) or less in the immediately preceding fiscal year may, instead of employing a CMFO, or a qualified individual who is exempt from CMFO certification for financial oversight, shall be required to have in their employment an individual who has met the continuing education requirements of </w:t>
      </w:r>
      <w:hyperlink r:id="rId21" w:history="1">
        <w:r>
          <w:rPr>
            <w:rFonts w:ascii="Times New Roman" w:hAnsi="Times New Roman"/>
            <w:color w:val="0E568C"/>
            <w:kern w:val="0"/>
            <w:sz w:val="20"/>
            <w:szCs w:val="20"/>
          </w:rPr>
          <w:t>§ 6-56-404</w:t>
        </w:r>
      </w:hyperlink>
      <w:r>
        <w:rPr>
          <w:rFonts w:ascii="Times New Roman" w:hAnsi="Times New Roman"/>
          <w:color w:val="000000"/>
          <w:kern w:val="0"/>
          <w:sz w:val="20"/>
          <w:szCs w:val="20"/>
        </w:rPr>
        <w:t>.</w:t>
      </w:r>
    </w:p>
    <w:p w14:paraId="0CF79256"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r>
        <w:rPr>
          <w:rFonts w:ascii="Times New Roman" w:hAnsi="Times New Roman"/>
          <w:color w:val="000000"/>
          <w:kern w:val="0"/>
          <w:sz w:val="20"/>
          <w:szCs w:val="20"/>
        </w:rPr>
        <w:t> </w:t>
      </w:r>
    </w:p>
    <w:p w14:paraId="10B5946F"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20" w:name="co_anchor_Credits_3"/>
      <w:bookmarkEnd w:id="20"/>
    </w:p>
    <w:p w14:paraId="210C19BA" w14:textId="77777777" w:rsidR="00000000" w:rsidRDefault="00000000">
      <w:pPr>
        <w:widowControl w:val="0"/>
        <w:autoSpaceDE w:val="0"/>
        <w:autoSpaceDN w:val="0"/>
        <w:adjustRightInd w:val="0"/>
        <w:spacing w:before="200" w:after="0" w:line="240" w:lineRule="auto"/>
        <w:jc w:val="both"/>
        <w:rPr>
          <w:rFonts w:ascii="Times New Roman" w:hAnsi="Times New Roman"/>
          <w:b/>
          <w:bCs/>
          <w:color w:val="212121"/>
          <w:kern w:val="0"/>
          <w:sz w:val="20"/>
          <w:szCs w:val="20"/>
        </w:rPr>
      </w:pPr>
      <w:r>
        <w:rPr>
          <w:rFonts w:ascii="Times New Roman" w:hAnsi="Times New Roman"/>
          <w:b/>
          <w:bCs/>
          <w:color w:val="212121"/>
          <w:kern w:val="0"/>
          <w:sz w:val="20"/>
          <w:szCs w:val="20"/>
        </w:rPr>
        <w:t>Credits</w:t>
      </w:r>
    </w:p>
    <w:p w14:paraId="6843BF46"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21" w:name="co_anchor_IAF919253987911DCBA1FA499A4FF6"/>
      <w:bookmarkEnd w:id="21"/>
    </w:p>
    <w:p w14:paraId="0A0DBDF2"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hyperlink r:id="rId22" w:history="1">
        <w:r>
          <w:rPr>
            <w:rFonts w:ascii="Times New Roman" w:hAnsi="Times New Roman"/>
            <w:color w:val="0E568C"/>
            <w:kern w:val="0"/>
            <w:sz w:val="20"/>
            <w:szCs w:val="20"/>
          </w:rPr>
          <w:t>2007 Pub.Acts, c. 576, § 1, eff. June 27, 2007</w:t>
        </w:r>
      </w:hyperlink>
      <w:r>
        <w:rPr>
          <w:rFonts w:ascii="Times New Roman" w:hAnsi="Times New Roman"/>
          <w:color w:val="000000"/>
          <w:kern w:val="0"/>
          <w:sz w:val="20"/>
          <w:szCs w:val="20"/>
        </w:rPr>
        <w:t xml:space="preserve">; </w:t>
      </w:r>
      <w:hyperlink r:id="rId23" w:history="1">
        <w:r>
          <w:rPr>
            <w:rFonts w:ascii="Times New Roman" w:hAnsi="Times New Roman"/>
            <w:color w:val="0E568C"/>
            <w:kern w:val="0"/>
            <w:sz w:val="20"/>
            <w:szCs w:val="20"/>
          </w:rPr>
          <w:t>2008 Pub.Acts, c. 929, § 2, eff. May 15, 2008</w:t>
        </w:r>
      </w:hyperlink>
      <w:r>
        <w:rPr>
          <w:rFonts w:ascii="Times New Roman" w:hAnsi="Times New Roman"/>
          <w:color w:val="000000"/>
          <w:kern w:val="0"/>
          <w:sz w:val="20"/>
          <w:szCs w:val="20"/>
        </w:rPr>
        <w:t xml:space="preserve">; </w:t>
      </w:r>
      <w:hyperlink r:id="rId24" w:history="1">
        <w:r>
          <w:rPr>
            <w:rFonts w:ascii="Times New Roman" w:hAnsi="Times New Roman"/>
            <w:color w:val="0E568C"/>
            <w:kern w:val="0"/>
            <w:sz w:val="20"/>
            <w:szCs w:val="20"/>
          </w:rPr>
          <w:t>2012 Pub.Acts, c. 642, § 1, eff. March 30, 2012</w:t>
        </w:r>
      </w:hyperlink>
      <w:r>
        <w:rPr>
          <w:rFonts w:ascii="Times New Roman" w:hAnsi="Times New Roman"/>
          <w:color w:val="000000"/>
          <w:kern w:val="0"/>
          <w:sz w:val="20"/>
          <w:szCs w:val="20"/>
        </w:rPr>
        <w:t xml:space="preserve">; </w:t>
      </w:r>
      <w:hyperlink r:id="rId25" w:history="1">
        <w:r>
          <w:rPr>
            <w:rFonts w:ascii="Times New Roman" w:hAnsi="Times New Roman"/>
            <w:color w:val="0E568C"/>
            <w:kern w:val="0"/>
            <w:sz w:val="20"/>
            <w:szCs w:val="20"/>
          </w:rPr>
          <w:t>2013 Pub.Acts, c. 153, §§ 1 to 3, eff. July 1, 2013</w:t>
        </w:r>
      </w:hyperlink>
      <w:r>
        <w:rPr>
          <w:rFonts w:ascii="Times New Roman" w:hAnsi="Times New Roman"/>
          <w:color w:val="000000"/>
          <w:kern w:val="0"/>
          <w:sz w:val="20"/>
          <w:szCs w:val="20"/>
        </w:rPr>
        <w:t>.</w:t>
      </w:r>
    </w:p>
    <w:p w14:paraId="4C3C9467"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r>
        <w:rPr>
          <w:rFonts w:ascii="Times New Roman" w:hAnsi="Times New Roman"/>
          <w:color w:val="000000"/>
          <w:kern w:val="0"/>
          <w:sz w:val="20"/>
          <w:szCs w:val="20"/>
        </w:rPr>
        <w:t> </w:t>
      </w:r>
    </w:p>
    <w:p w14:paraId="4B1602B1"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22" w:name="co_anchor_I4A937DC0572111EC9069AAB6DB08E"/>
      <w:bookmarkEnd w:id="22"/>
    </w:p>
    <w:p w14:paraId="267220E3" w14:textId="77777777" w:rsidR="00000000" w:rsidRDefault="00000000">
      <w:pPr>
        <w:widowControl w:val="0"/>
        <w:autoSpaceDE w:val="0"/>
        <w:autoSpaceDN w:val="0"/>
        <w:adjustRightInd w:val="0"/>
        <w:spacing w:before="200" w:after="0" w:line="240" w:lineRule="auto"/>
        <w:rPr>
          <w:rFonts w:ascii="Times New Roman" w:hAnsi="Times New Roman"/>
          <w:color w:val="000000"/>
          <w:kern w:val="0"/>
          <w:sz w:val="20"/>
          <w:szCs w:val="20"/>
        </w:rPr>
      </w:pPr>
      <w:r>
        <w:rPr>
          <w:rFonts w:ascii="Times New Roman" w:hAnsi="Times New Roman"/>
          <w:color w:val="000000"/>
          <w:kern w:val="0"/>
          <w:sz w:val="20"/>
          <w:szCs w:val="20"/>
        </w:rPr>
        <w:t>T. C. A. § 6-56-402, TN ST § 6-56-402</w:t>
      </w:r>
    </w:p>
    <w:p w14:paraId="03645D1D"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r>
        <w:rPr>
          <w:rFonts w:ascii="Times New Roman" w:hAnsi="Times New Roman"/>
          <w:color w:val="000000"/>
          <w:kern w:val="0"/>
          <w:sz w:val="20"/>
          <w:szCs w:val="20"/>
        </w:rPr>
        <w:t>Current with laws from the 2023 Regular Sess. of the 113th Tennessee General Assembly. Pursuant to §§ 1-1-110, 1-1-111, and 1-2-114, the Tennessee Code Commission certifies the final, official version of the Tennessee Code and, until then, may make editorial changes to the statutes. References to the updates made by the most recent legislative session should be to the Public Chapter and not to the T.C.A. until final revisions have been made to the text, numbering, and hierarchical headings on Westlaw to conform to the official text. Unless legislatively provided, section name lines are prepared by the publisher.</w:t>
      </w:r>
    </w:p>
    <w:tbl>
      <w:tblPr>
        <w:tblW w:w="0" w:type="auto"/>
        <w:tblInd w:w="24" w:type="dxa"/>
        <w:tblLayout w:type="fixed"/>
        <w:tblCellMar>
          <w:left w:w="0" w:type="dxa"/>
          <w:right w:w="0" w:type="dxa"/>
        </w:tblCellMar>
        <w:tblLook w:val="0000" w:firstRow="0" w:lastRow="0" w:firstColumn="0" w:lastColumn="0" w:noHBand="0" w:noVBand="0"/>
      </w:tblPr>
      <w:tblGrid>
        <w:gridCol w:w="4320"/>
        <w:gridCol w:w="5760"/>
      </w:tblGrid>
      <w:tr w:rsidR="00000000" w14:paraId="2C3463AA" w14:textId="77777777">
        <w:tblPrEx>
          <w:tblCellMar>
            <w:top w:w="0" w:type="dxa"/>
            <w:left w:w="0" w:type="dxa"/>
            <w:bottom w:w="0" w:type="dxa"/>
            <w:right w:w="0" w:type="dxa"/>
          </w:tblCellMar>
        </w:tblPrEx>
        <w:tc>
          <w:tcPr>
            <w:tcW w:w="4320" w:type="dxa"/>
            <w:tcBorders>
              <w:top w:val="single" w:sz="4" w:space="0" w:color="777777"/>
              <w:left w:val="nil"/>
              <w:bottom w:val="nil"/>
              <w:right w:val="nil"/>
            </w:tcBorders>
            <w:tcMar>
              <w:top w:w="100" w:type="dxa"/>
              <w:left w:w="24" w:type="dxa"/>
              <w:right w:w="24" w:type="dxa"/>
            </w:tcMar>
          </w:tcPr>
          <w:p w14:paraId="3C54E14D" w14:textId="77777777" w:rsidR="00000000" w:rsidRDefault="00000000">
            <w:pPr>
              <w:widowControl w:val="0"/>
              <w:autoSpaceDE w:val="0"/>
              <w:autoSpaceDN w:val="0"/>
              <w:adjustRightInd w:val="0"/>
              <w:spacing w:after="0" w:line="240" w:lineRule="auto"/>
              <w:ind w:left="24" w:right="24"/>
              <w:rPr>
                <w:rFonts w:ascii="Times New Roman" w:hAnsi="Times New Roman"/>
                <w:b/>
                <w:bCs/>
                <w:color w:val="777777"/>
                <w:kern w:val="0"/>
                <w:sz w:val="16"/>
                <w:szCs w:val="16"/>
              </w:rPr>
            </w:pPr>
            <w:r>
              <w:rPr>
                <w:rFonts w:ascii="Times New Roman" w:hAnsi="Times New Roman"/>
                <w:b/>
                <w:bCs/>
                <w:color w:val="777777"/>
                <w:kern w:val="0"/>
                <w:sz w:val="16"/>
                <w:szCs w:val="16"/>
              </w:rPr>
              <w:t>End of Document</w:t>
            </w:r>
          </w:p>
          <w:p w14:paraId="1F54108E" w14:textId="77777777" w:rsidR="00000000" w:rsidRDefault="00000000">
            <w:pPr>
              <w:widowControl w:val="0"/>
              <w:autoSpaceDE w:val="0"/>
              <w:autoSpaceDN w:val="0"/>
              <w:adjustRightInd w:val="0"/>
              <w:spacing w:after="0" w:line="240" w:lineRule="auto"/>
              <w:ind w:left="24" w:right="24"/>
              <w:rPr>
                <w:rFonts w:ascii="Times New Roman" w:hAnsi="Times New Roman"/>
                <w:b/>
                <w:bCs/>
                <w:color w:val="777777"/>
                <w:kern w:val="0"/>
                <w:sz w:val="16"/>
                <w:szCs w:val="16"/>
              </w:rPr>
            </w:pPr>
          </w:p>
        </w:tc>
        <w:tc>
          <w:tcPr>
            <w:tcW w:w="5760" w:type="dxa"/>
            <w:tcBorders>
              <w:top w:val="single" w:sz="4" w:space="0" w:color="777777"/>
              <w:left w:val="nil"/>
              <w:bottom w:val="nil"/>
              <w:right w:val="nil"/>
            </w:tcBorders>
            <w:tcMar>
              <w:top w:w="100" w:type="dxa"/>
              <w:left w:w="24" w:type="dxa"/>
              <w:right w:w="24" w:type="dxa"/>
            </w:tcMar>
          </w:tcPr>
          <w:p w14:paraId="770BD94C" w14:textId="77777777" w:rsidR="00000000" w:rsidRDefault="00000000">
            <w:pPr>
              <w:widowControl w:val="0"/>
              <w:autoSpaceDE w:val="0"/>
              <w:autoSpaceDN w:val="0"/>
              <w:adjustRightInd w:val="0"/>
              <w:spacing w:after="0" w:line="240" w:lineRule="auto"/>
              <w:ind w:left="24" w:right="24"/>
              <w:jc w:val="right"/>
              <w:rPr>
                <w:rFonts w:ascii="Times New Roman" w:hAnsi="Times New Roman"/>
                <w:color w:val="777777"/>
                <w:kern w:val="0"/>
                <w:sz w:val="16"/>
                <w:szCs w:val="16"/>
              </w:rPr>
            </w:pPr>
            <w:r>
              <w:rPr>
                <w:rFonts w:ascii="Times New Roman" w:hAnsi="Times New Roman"/>
                <w:color w:val="777777"/>
                <w:kern w:val="0"/>
                <w:sz w:val="16"/>
                <w:szCs w:val="16"/>
              </w:rPr>
              <w:t>© 2023 Thomson Reuters. No claim to original U.S. Government Works.</w:t>
            </w:r>
          </w:p>
          <w:p w14:paraId="1C9C1DEA" w14:textId="77777777" w:rsidR="00000000" w:rsidRDefault="00000000">
            <w:pPr>
              <w:widowControl w:val="0"/>
              <w:autoSpaceDE w:val="0"/>
              <w:autoSpaceDN w:val="0"/>
              <w:adjustRightInd w:val="0"/>
              <w:spacing w:after="0" w:line="240" w:lineRule="auto"/>
              <w:ind w:left="24" w:right="24"/>
              <w:jc w:val="right"/>
              <w:rPr>
                <w:rFonts w:ascii="Times New Roman" w:hAnsi="Times New Roman"/>
                <w:color w:val="777777"/>
                <w:kern w:val="0"/>
                <w:sz w:val="16"/>
                <w:szCs w:val="16"/>
              </w:rPr>
            </w:pPr>
          </w:p>
        </w:tc>
      </w:tr>
    </w:tbl>
    <w:p w14:paraId="70E03970"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p>
    <w:p w14:paraId="65085EDE" w14:textId="77777777" w:rsidR="00000000" w:rsidRDefault="00000000">
      <w:pPr>
        <w:widowControl w:val="0"/>
        <w:autoSpaceDE w:val="0"/>
        <w:autoSpaceDN w:val="0"/>
        <w:adjustRightInd w:val="0"/>
        <w:spacing w:after="0" w:line="240" w:lineRule="auto"/>
        <w:rPr>
          <w:rFonts w:ascii="Arial" w:hAnsi="Arial" w:cs="Arial"/>
          <w:kern w:val="0"/>
          <w:sz w:val="24"/>
          <w:szCs w:val="24"/>
        </w:rPr>
        <w:sectPr w:rsidR="00000000">
          <w:type w:val="continuous"/>
          <w:pgSz w:w="12240" w:h="15840"/>
          <w:pgMar w:top="1080" w:right="1080" w:bottom="1080" w:left="1080" w:header="720" w:footer="720" w:gutter="0"/>
          <w:cols w:space="720"/>
          <w:noEndnote/>
        </w:sectPr>
      </w:pPr>
    </w:p>
    <w:p w14:paraId="0D2C5B1F"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p>
    <w:p w14:paraId="79B05A06" w14:textId="77777777" w:rsidR="00000000" w:rsidRDefault="00000000">
      <w:pPr>
        <w:widowControl w:val="0"/>
        <w:autoSpaceDE w:val="0"/>
        <w:autoSpaceDN w:val="0"/>
        <w:adjustRightInd w:val="0"/>
        <w:spacing w:after="0" w:line="240" w:lineRule="auto"/>
        <w:rPr>
          <w:rFonts w:ascii="Arial" w:hAnsi="Arial" w:cs="Arial"/>
          <w:kern w:val="0"/>
          <w:sz w:val="24"/>
          <w:szCs w:val="24"/>
        </w:rPr>
        <w:sectPr w:rsidR="00000000">
          <w:headerReference w:type="default" r:id="rId26"/>
          <w:footerReference w:type="default" r:id="rId27"/>
          <w:pgSz w:w="12240" w:h="15840"/>
          <w:pgMar w:top="1080" w:right="1080" w:bottom="1080" w:left="1080" w:header="720" w:footer="720" w:gutter="0"/>
          <w:cols w:space="720"/>
          <w:noEndnote/>
        </w:sectPr>
      </w:pPr>
    </w:p>
    <w:p w14:paraId="7D7A86FF" w14:textId="77777777" w:rsidR="00000000" w:rsidRDefault="00000000">
      <w:pPr>
        <w:widowControl w:val="0"/>
        <w:autoSpaceDE w:val="0"/>
        <w:autoSpaceDN w:val="0"/>
        <w:adjustRightInd w:val="0"/>
        <w:spacing w:after="0" w:line="240" w:lineRule="auto"/>
        <w:rPr>
          <w:rFonts w:ascii="Times New Roman" w:hAnsi="Times New Roman"/>
          <w:color w:val="000000"/>
          <w:kern w:val="0"/>
          <w:sz w:val="20"/>
          <w:szCs w:val="20"/>
        </w:rPr>
      </w:pPr>
      <w:bookmarkStart w:id="23" w:name="co_document_4"/>
      <w:bookmarkStart w:id="24" w:name="N128264C07C8811E5AC4D8EF41F5DA31D_N127A4"/>
      <w:bookmarkEnd w:id="23"/>
      <w:bookmarkEnd w:id="24"/>
    </w:p>
    <w:p w14:paraId="6099D75A" w14:textId="77777777" w:rsidR="00000000" w:rsidRDefault="00000000">
      <w:pPr>
        <w:widowControl w:val="0"/>
        <w:pBdr>
          <w:top w:val="single" w:sz="8" w:space="0" w:color="000000"/>
          <w:left w:val="single" w:sz="8" w:space="0" w:color="000000"/>
          <w:bottom w:val="single" w:sz="8" w:space="0" w:color="000000"/>
          <w:right w:val="single" w:sz="8" w:space="0" w:color="000000"/>
        </w:pBdr>
        <w:shd w:val="solid" w:color="F7F7F7" w:fill="auto"/>
        <w:autoSpaceDE w:val="0"/>
        <w:autoSpaceDN w:val="0"/>
        <w:adjustRightInd w:val="0"/>
        <w:spacing w:after="0" w:line="240" w:lineRule="auto"/>
        <w:ind w:left="180" w:right="180"/>
        <w:jc w:val="both"/>
        <w:rPr>
          <w:rFonts w:ascii="Georgia" w:hAnsi="Georgia" w:cs="Georgia"/>
          <w:color w:val="000000"/>
          <w:kern w:val="0"/>
          <w:sz w:val="20"/>
          <w:szCs w:val="20"/>
        </w:rPr>
      </w:pPr>
      <w:hyperlink r:id="rId28" w:history="1">
        <w:r>
          <w:rPr>
            <w:rFonts w:ascii="Georgia" w:hAnsi="Georgia" w:cs="Georgia"/>
            <w:color w:val="0E568C"/>
            <w:kern w:val="0"/>
            <w:sz w:val="20"/>
            <w:szCs w:val="20"/>
          </w:rPr>
          <w:t xml:space="preserve">West’s Tennessee Code Annotated </w:t>
        </w:r>
      </w:hyperlink>
    </w:p>
    <w:p w14:paraId="08E77522" w14:textId="77777777" w:rsidR="00000000" w:rsidRDefault="00000000">
      <w:pPr>
        <w:widowControl w:val="0"/>
        <w:pBdr>
          <w:top w:val="single" w:sz="8" w:space="0" w:color="000000"/>
          <w:left w:val="single" w:sz="8" w:space="0" w:color="000000"/>
          <w:bottom w:val="single" w:sz="8" w:space="0" w:color="000000"/>
          <w:right w:val="single" w:sz="8" w:space="0" w:color="000000"/>
        </w:pBdr>
        <w:shd w:val="solid" w:color="F7F7F7" w:fill="auto"/>
        <w:autoSpaceDE w:val="0"/>
        <w:autoSpaceDN w:val="0"/>
        <w:adjustRightInd w:val="0"/>
        <w:spacing w:after="0" w:line="240" w:lineRule="auto"/>
        <w:ind w:left="380" w:right="180"/>
        <w:rPr>
          <w:rFonts w:ascii="Georgia" w:hAnsi="Georgia" w:cs="Georgia"/>
          <w:color w:val="000000"/>
          <w:kern w:val="0"/>
          <w:sz w:val="20"/>
          <w:szCs w:val="20"/>
        </w:rPr>
      </w:pPr>
      <w:hyperlink r:id="rId29" w:history="1">
        <w:r>
          <w:rPr>
            <w:rFonts w:ascii="Georgia" w:hAnsi="Georgia" w:cs="Georgia"/>
            <w:color w:val="0E568C"/>
            <w:kern w:val="0"/>
            <w:sz w:val="20"/>
            <w:szCs w:val="20"/>
          </w:rPr>
          <w:t>Title 6. Cities and Towns</w:t>
        </w:r>
      </w:hyperlink>
    </w:p>
    <w:p w14:paraId="3285603C" w14:textId="77777777" w:rsidR="00000000" w:rsidRDefault="00000000">
      <w:pPr>
        <w:widowControl w:val="0"/>
        <w:pBdr>
          <w:top w:val="single" w:sz="8" w:space="0" w:color="000000"/>
          <w:left w:val="single" w:sz="8" w:space="0" w:color="000000"/>
          <w:bottom w:val="single" w:sz="8" w:space="0" w:color="000000"/>
          <w:right w:val="single" w:sz="8" w:space="0" w:color="000000"/>
        </w:pBdr>
        <w:shd w:val="solid" w:color="F7F7F7" w:fill="auto"/>
        <w:autoSpaceDE w:val="0"/>
        <w:autoSpaceDN w:val="0"/>
        <w:adjustRightInd w:val="0"/>
        <w:spacing w:after="0" w:line="240" w:lineRule="auto"/>
        <w:ind w:left="580" w:right="180"/>
        <w:rPr>
          <w:rFonts w:ascii="Georgia" w:hAnsi="Georgia" w:cs="Georgia"/>
          <w:color w:val="000000"/>
          <w:kern w:val="0"/>
          <w:sz w:val="20"/>
          <w:szCs w:val="20"/>
        </w:rPr>
      </w:pPr>
      <w:hyperlink r:id="rId30" w:history="1">
        <w:r>
          <w:rPr>
            <w:rFonts w:ascii="Georgia" w:hAnsi="Georgia" w:cs="Georgia"/>
            <w:color w:val="0E568C"/>
            <w:kern w:val="0"/>
            <w:sz w:val="20"/>
            <w:szCs w:val="20"/>
          </w:rPr>
          <w:t>Municipal Government Generally</w:t>
        </w:r>
      </w:hyperlink>
    </w:p>
    <w:p w14:paraId="41C9B131" w14:textId="77777777" w:rsidR="00000000" w:rsidRDefault="00000000">
      <w:pPr>
        <w:widowControl w:val="0"/>
        <w:pBdr>
          <w:top w:val="single" w:sz="8" w:space="0" w:color="000000"/>
          <w:left w:val="single" w:sz="8" w:space="0" w:color="000000"/>
          <w:bottom w:val="single" w:sz="8" w:space="0" w:color="000000"/>
          <w:right w:val="single" w:sz="8" w:space="0" w:color="000000"/>
        </w:pBdr>
        <w:shd w:val="solid" w:color="F7F7F7" w:fill="auto"/>
        <w:autoSpaceDE w:val="0"/>
        <w:autoSpaceDN w:val="0"/>
        <w:adjustRightInd w:val="0"/>
        <w:spacing w:after="0" w:line="240" w:lineRule="auto"/>
        <w:ind w:left="780" w:right="180"/>
        <w:rPr>
          <w:rFonts w:ascii="Georgia" w:hAnsi="Georgia" w:cs="Georgia"/>
          <w:color w:val="000000"/>
          <w:kern w:val="0"/>
          <w:sz w:val="20"/>
          <w:szCs w:val="20"/>
        </w:rPr>
      </w:pPr>
      <w:hyperlink r:id="rId31" w:history="1">
        <w:r>
          <w:rPr>
            <w:rFonts w:ascii="Georgia" w:hAnsi="Georgia" w:cs="Georgia"/>
            <w:color w:val="0E568C"/>
            <w:kern w:val="0"/>
            <w:sz w:val="20"/>
            <w:szCs w:val="20"/>
          </w:rPr>
          <w:t>Chapter 56. Fiscal Affairs</w:t>
        </w:r>
      </w:hyperlink>
    </w:p>
    <w:bookmarkStart w:id="25" w:name="co_prelimGoldenLeaf_4"/>
    <w:bookmarkEnd w:id="25"/>
    <w:p w14:paraId="719F8502" w14:textId="77777777" w:rsidR="00000000" w:rsidRDefault="00000000">
      <w:pPr>
        <w:widowControl w:val="0"/>
        <w:pBdr>
          <w:top w:val="single" w:sz="8" w:space="0" w:color="000000"/>
          <w:left w:val="single" w:sz="8" w:space="0" w:color="000000"/>
          <w:bottom w:val="single" w:sz="8" w:space="0" w:color="000000"/>
          <w:right w:val="single" w:sz="8" w:space="0" w:color="000000"/>
        </w:pBdr>
        <w:shd w:val="solid" w:color="F7F7F7" w:fill="auto"/>
        <w:autoSpaceDE w:val="0"/>
        <w:autoSpaceDN w:val="0"/>
        <w:adjustRightInd w:val="0"/>
        <w:spacing w:after="0" w:line="240" w:lineRule="auto"/>
        <w:ind w:left="980" w:right="180"/>
        <w:rPr>
          <w:rFonts w:ascii="Georgia" w:hAnsi="Georgia" w:cs="Georgia"/>
          <w:color w:val="000000"/>
          <w:kern w:val="0"/>
          <w:sz w:val="20"/>
          <w:szCs w:val="20"/>
        </w:rPr>
      </w:pPr>
      <w:r>
        <w:rPr>
          <w:rFonts w:ascii="Georgia" w:hAnsi="Georgia" w:cs="Georgia"/>
          <w:color w:val="000000"/>
          <w:kern w:val="0"/>
          <w:sz w:val="20"/>
          <w:szCs w:val="20"/>
        </w:rPr>
        <w:fldChar w:fldCharType="begin"/>
      </w:r>
      <w:r>
        <w:rPr>
          <w:rFonts w:ascii="Georgia" w:hAnsi="Georgia" w:cs="Georgia"/>
          <w:color w:val="000000"/>
          <w:kern w:val="0"/>
          <w:sz w:val="20"/>
          <w:szCs w:val="20"/>
        </w:rPr>
        <w:instrText xml:space="preserve">HYPERLINK "https://www.westlaw.com/Browse/Home/StatutesCourtRules/TennesseeStatutesCourtRules?guid=N60AFC620482E11DC8D9EC9ECEEDEF2EE&amp;transitionType=DocumentItem&amp;contextData=(sc.Default)&amp;rs=clbt1.0&amp;vr=3.0" </w:instrText>
      </w:r>
      <w:r w:rsidR="005067DC">
        <w:rPr>
          <w:rFonts w:ascii="Georgia" w:hAnsi="Georgia" w:cs="Georgia"/>
          <w:color w:val="000000"/>
          <w:kern w:val="0"/>
          <w:sz w:val="20"/>
          <w:szCs w:val="20"/>
        </w:rPr>
      </w:r>
      <w:r>
        <w:rPr>
          <w:rFonts w:ascii="Georgia" w:hAnsi="Georgia" w:cs="Georgia"/>
          <w:color w:val="000000"/>
          <w:kern w:val="0"/>
          <w:sz w:val="20"/>
          <w:szCs w:val="20"/>
        </w:rPr>
        <w:fldChar w:fldCharType="separate"/>
      </w:r>
      <w:r>
        <w:rPr>
          <w:rFonts w:ascii="Georgia" w:hAnsi="Georgia" w:cs="Georgia"/>
          <w:color w:val="0E568C"/>
          <w:kern w:val="0"/>
          <w:sz w:val="20"/>
          <w:szCs w:val="20"/>
        </w:rPr>
        <w:t>Part 4. Municipal Finance Officer Certification and Education Act of 2007</w:t>
      </w:r>
      <w:r>
        <w:rPr>
          <w:rFonts w:ascii="Georgia" w:hAnsi="Georgia" w:cs="Georgia"/>
          <w:color w:val="000000"/>
          <w:kern w:val="0"/>
          <w:sz w:val="20"/>
          <w:szCs w:val="20"/>
        </w:rPr>
        <w:fldChar w:fldCharType="end"/>
      </w:r>
    </w:p>
    <w:p w14:paraId="0FBE8043" w14:textId="77777777" w:rsidR="00000000" w:rsidRDefault="00000000">
      <w:pPr>
        <w:widowControl w:val="0"/>
        <w:autoSpaceDE w:val="0"/>
        <w:autoSpaceDN w:val="0"/>
        <w:adjustRightInd w:val="0"/>
        <w:spacing w:before="400" w:after="0" w:line="240" w:lineRule="auto"/>
        <w:jc w:val="center"/>
        <w:rPr>
          <w:rFonts w:ascii="Georgia" w:hAnsi="Georgia" w:cs="Georgia"/>
          <w:color w:val="000000"/>
          <w:kern w:val="0"/>
          <w:sz w:val="20"/>
          <w:szCs w:val="20"/>
        </w:rPr>
      </w:pPr>
      <w:r>
        <w:rPr>
          <w:rFonts w:ascii="Georgia" w:hAnsi="Georgia" w:cs="Georgia"/>
          <w:color w:val="000000"/>
          <w:kern w:val="0"/>
          <w:sz w:val="20"/>
          <w:szCs w:val="20"/>
        </w:rPr>
        <w:t>T. C. A. § 6-56-403</w:t>
      </w:r>
    </w:p>
    <w:p w14:paraId="1A4B386C" w14:textId="77777777" w:rsidR="00000000" w:rsidRDefault="00000000">
      <w:pPr>
        <w:widowControl w:val="0"/>
        <w:autoSpaceDE w:val="0"/>
        <w:autoSpaceDN w:val="0"/>
        <w:adjustRightInd w:val="0"/>
        <w:spacing w:before="200" w:after="200" w:line="240" w:lineRule="auto"/>
        <w:ind w:left="100" w:right="100"/>
        <w:jc w:val="center"/>
        <w:rPr>
          <w:rFonts w:ascii="Georgia" w:hAnsi="Georgia" w:cs="Georgia"/>
          <w:color w:val="252525"/>
          <w:kern w:val="0"/>
          <w:sz w:val="20"/>
          <w:szCs w:val="20"/>
        </w:rPr>
      </w:pPr>
      <w:bookmarkStart w:id="26" w:name="co_anchor_IB6C634E0987911DCBA1FA499A4FF6"/>
      <w:bookmarkEnd w:id="26"/>
      <w:r>
        <w:rPr>
          <w:rFonts w:ascii="Georgia" w:hAnsi="Georgia" w:cs="Georgia"/>
          <w:color w:val="252525"/>
          <w:kern w:val="0"/>
          <w:sz w:val="20"/>
          <w:szCs w:val="20"/>
        </w:rPr>
        <w:t>§ 6-56-403. Municipal finance officer certification curriculum; candidate qualifications; training</w:t>
      </w:r>
    </w:p>
    <w:p w14:paraId="52C055E9" w14:textId="77777777" w:rsidR="00000000" w:rsidRDefault="00000000">
      <w:pPr>
        <w:widowControl w:val="0"/>
        <w:autoSpaceDE w:val="0"/>
        <w:autoSpaceDN w:val="0"/>
        <w:adjustRightInd w:val="0"/>
        <w:spacing w:after="200" w:line="240" w:lineRule="auto"/>
        <w:jc w:val="center"/>
        <w:rPr>
          <w:rFonts w:ascii="Georgia" w:hAnsi="Georgia" w:cs="Georgia"/>
          <w:color w:val="000000"/>
          <w:kern w:val="0"/>
          <w:sz w:val="20"/>
          <w:szCs w:val="20"/>
        </w:rPr>
      </w:pPr>
      <w:bookmarkStart w:id="27" w:name="coid_effectiveDateBlock_4"/>
      <w:bookmarkEnd w:id="27"/>
      <w:r>
        <w:rPr>
          <w:rFonts w:ascii="Georgia" w:hAnsi="Georgia" w:cs="Georgia"/>
          <w:color w:val="000000"/>
          <w:kern w:val="0"/>
          <w:sz w:val="20"/>
          <w:szCs w:val="20"/>
        </w:rPr>
        <w:t>Effective: July 10, 2015</w:t>
      </w:r>
    </w:p>
    <w:p w14:paraId="37AC9AD8" w14:textId="77777777" w:rsidR="00000000" w:rsidRDefault="00000000">
      <w:pPr>
        <w:widowControl w:val="0"/>
        <w:autoSpaceDE w:val="0"/>
        <w:autoSpaceDN w:val="0"/>
        <w:adjustRightInd w:val="0"/>
        <w:spacing w:after="0" w:line="240" w:lineRule="auto"/>
        <w:jc w:val="center"/>
        <w:rPr>
          <w:rFonts w:ascii="Georgia" w:hAnsi="Georgia" w:cs="Georgia"/>
          <w:color w:val="000000"/>
          <w:kern w:val="0"/>
          <w:sz w:val="20"/>
          <w:szCs w:val="20"/>
        </w:rPr>
      </w:pPr>
      <w:hyperlink r:id="rId32" w:history="1">
        <w:r>
          <w:rPr>
            <w:rFonts w:ascii="Georgia" w:hAnsi="Georgia" w:cs="Georgia"/>
            <w:color w:val="0E568C"/>
            <w:kern w:val="0"/>
            <w:sz w:val="20"/>
            <w:szCs w:val="20"/>
            <w:vertAlign w:val="superscript"/>
          </w:rPr>
          <w:t>Currentness</w:t>
        </w:r>
      </w:hyperlink>
    </w:p>
    <w:p w14:paraId="73BD2A15"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28" w:name="co_anchor_IB6C5BFB0987911DCBA1FA499A4FF6"/>
      <w:bookmarkEnd w:id="28"/>
    </w:p>
    <w:p w14:paraId="3B044AC2"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29" w:name="co_anchor_IB6C634E1987911DCBA1FA499A4FF6"/>
      <w:bookmarkEnd w:id="29"/>
    </w:p>
    <w:p w14:paraId="2EB4DA4E" w14:textId="77777777" w:rsidR="00000000" w:rsidRDefault="00000000">
      <w:pPr>
        <w:widowControl w:val="0"/>
        <w:autoSpaceDE w:val="0"/>
        <w:autoSpaceDN w:val="0"/>
        <w:adjustRightInd w:val="0"/>
        <w:spacing w:before="400" w:after="0" w:line="240" w:lineRule="auto"/>
        <w:jc w:val="both"/>
        <w:rPr>
          <w:rFonts w:ascii="Times New Roman" w:hAnsi="Times New Roman"/>
          <w:color w:val="000000"/>
          <w:kern w:val="0"/>
          <w:sz w:val="20"/>
          <w:szCs w:val="20"/>
        </w:rPr>
      </w:pPr>
      <w:bookmarkStart w:id="30" w:name="co_pp_8b3b0000958a4_4"/>
      <w:bookmarkEnd w:id="30"/>
      <w:r>
        <w:rPr>
          <w:rFonts w:ascii="Times New Roman" w:hAnsi="Times New Roman"/>
          <w:color w:val="000000"/>
          <w:kern w:val="0"/>
          <w:sz w:val="20"/>
          <w:szCs w:val="20"/>
        </w:rPr>
        <w:t>(a) The municipal technical advisory service (MTAS) of the University of Tennessee’s institute for public service, with the approval of the state comptroller’s office, shall develop a curriculum, including testing, leading to the designation certified municipal finance officer (CMFO). The program shall include at least eighty (80) combined hours of course and lab work, including the following topics:</w:t>
      </w:r>
    </w:p>
    <w:p w14:paraId="6B27B667"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r>
        <w:rPr>
          <w:rFonts w:ascii="Times New Roman" w:hAnsi="Times New Roman"/>
          <w:color w:val="000000"/>
          <w:kern w:val="0"/>
          <w:sz w:val="20"/>
          <w:szCs w:val="20"/>
        </w:rPr>
        <w:t> </w:t>
      </w:r>
    </w:p>
    <w:p w14:paraId="6D8D85FA"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31" w:name="co_anchor_IB6C65BF0987911DCBA1FA499A4FF6"/>
      <w:bookmarkEnd w:id="31"/>
    </w:p>
    <w:p w14:paraId="6959ABB3" w14:textId="77777777" w:rsidR="00000000" w:rsidRDefault="00000000">
      <w:pPr>
        <w:widowControl w:val="0"/>
        <w:autoSpaceDE w:val="0"/>
        <w:autoSpaceDN w:val="0"/>
        <w:adjustRightInd w:val="0"/>
        <w:spacing w:before="200" w:after="0" w:line="240" w:lineRule="auto"/>
        <w:jc w:val="both"/>
        <w:rPr>
          <w:rFonts w:ascii="Times New Roman" w:hAnsi="Times New Roman"/>
          <w:color w:val="000000"/>
          <w:kern w:val="0"/>
          <w:sz w:val="20"/>
          <w:szCs w:val="20"/>
        </w:rPr>
      </w:pPr>
      <w:bookmarkStart w:id="32" w:name="co_pp_7b9b000044381_4"/>
      <w:bookmarkEnd w:id="32"/>
      <w:r>
        <w:rPr>
          <w:rFonts w:ascii="Times New Roman" w:hAnsi="Times New Roman"/>
          <w:color w:val="000000"/>
          <w:kern w:val="0"/>
          <w:sz w:val="20"/>
          <w:szCs w:val="20"/>
        </w:rPr>
        <w:t>(1) Governmental environment;</w:t>
      </w:r>
    </w:p>
    <w:p w14:paraId="301CD0D0"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r>
        <w:rPr>
          <w:rFonts w:ascii="Times New Roman" w:hAnsi="Times New Roman"/>
          <w:color w:val="000000"/>
          <w:kern w:val="0"/>
          <w:sz w:val="20"/>
          <w:szCs w:val="20"/>
        </w:rPr>
        <w:t> </w:t>
      </w:r>
    </w:p>
    <w:p w14:paraId="5C838CC9"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33" w:name="co_anchor_IB6C65BF1987911DCBA1FA499A4FF6"/>
      <w:bookmarkEnd w:id="33"/>
    </w:p>
    <w:p w14:paraId="3DBCD0F6" w14:textId="77777777" w:rsidR="00000000" w:rsidRDefault="00000000">
      <w:pPr>
        <w:widowControl w:val="0"/>
        <w:autoSpaceDE w:val="0"/>
        <w:autoSpaceDN w:val="0"/>
        <w:adjustRightInd w:val="0"/>
        <w:spacing w:before="200" w:after="0" w:line="240" w:lineRule="auto"/>
        <w:jc w:val="both"/>
        <w:rPr>
          <w:rFonts w:ascii="Times New Roman" w:hAnsi="Times New Roman"/>
          <w:color w:val="000000"/>
          <w:kern w:val="0"/>
          <w:sz w:val="20"/>
          <w:szCs w:val="20"/>
        </w:rPr>
      </w:pPr>
      <w:bookmarkStart w:id="34" w:name="co_pp_d86d0000be040_4"/>
      <w:bookmarkEnd w:id="34"/>
      <w:r>
        <w:rPr>
          <w:rFonts w:ascii="Times New Roman" w:hAnsi="Times New Roman"/>
          <w:color w:val="000000"/>
          <w:kern w:val="0"/>
          <w:sz w:val="20"/>
          <w:szCs w:val="20"/>
        </w:rPr>
        <w:t>(2) Auditing and internal controls;</w:t>
      </w:r>
    </w:p>
    <w:p w14:paraId="0FA95452"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r>
        <w:rPr>
          <w:rFonts w:ascii="Times New Roman" w:hAnsi="Times New Roman"/>
          <w:color w:val="000000"/>
          <w:kern w:val="0"/>
          <w:sz w:val="20"/>
          <w:szCs w:val="20"/>
        </w:rPr>
        <w:t> </w:t>
      </w:r>
    </w:p>
    <w:p w14:paraId="6E14974B"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35" w:name="co_anchor_IB6C65BF2987911DCBA1FA499A4FF6"/>
      <w:bookmarkEnd w:id="35"/>
    </w:p>
    <w:p w14:paraId="26FCF95B" w14:textId="77777777" w:rsidR="00000000" w:rsidRDefault="00000000">
      <w:pPr>
        <w:widowControl w:val="0"/>
        <w:autoSpaceDE w:val="0"/>
        <w:autoSpaceDN w:val="0"/>
        <w:adjustRightInd w:val="0"/>
        <w:spacing w:before="200" w:after="0" w:line="240" w:lineRule="auto"/>
        <w:jc w:val="both"/>
        <w:rPr>
          <w:rFonts w:ascii="Times New Roman" w:hAnsi="Times New Roman"/>
          <w:color w:val="000000"/>
          <w:kern w:val="0"/>
          <w:sz w:val="20"/>
          <w:szCs w:val="20"/>
        </w:rPr>
      </w:pPr>
      <w:bookmarkStart w:id="36" w:name="co_pp_28cc0000ccca6_4"/>
      <w:bookmarkEnd w:id="36"/>
      <w:r>
        <w:rPr>
          <w:rFonts w:ascii="Times New Roman" w:hAnsi="Times New Roman"/>
          <w:color w:val="000000"/>
          <w:kern w:val="0"/>
          <w:sz w:val="20"/>
          <w:szCs w:val="20"/>
        </w:rPr>
        <w:t>(3) Governmental accounting;</w:t>
      </w:r>
    </w:p>
    <w:p w14:paraId="51F6DB1E"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r>
        <w:rPr>
          <w:rFonts w:ascii="Times New Roman" w:hAnsi="Times New Roman"/>
          <w:color w:val="000000"/>
          <w:kern w:val="0"/>
          <w:sz w:val="20"/>
          <w:szCs w:val="20"/>
        </w:rPr>
        <w:t> </w:t>
      </w:r>
    </w:p>
    <w:p w14:paraId="0640FD8C"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37" w:name="co_anchor_IB6C65BF3987911DCBA1FA499A4FF6"/>
      <w:bookmarkEnd w:id="37"/>
    </w:p>
    <w:p w14:paraId="064B89B4" w14:textId="77777777" w:rsidR="00000000" w:rsidRDefault="00000000">
      <w:pPr>
        <w:widowControl w:val="0"/>
        <w:autoSpaceDE w:val="0"/>
        <w:autoSpaceDN w:val="0"/>
        <w:adjustRightInd w:val="0"/>
        <w:spacing w:before="200" w:after="0" w:line="240" w:lineRule="auto"/>
        <w:jc w:val="both"/>
        <w:rPr>
          <w:rFonts w:ascii="Times New Roman" w:hAnsi="Times New Roman"/>
          <w:color w:val="000000"/>
          <w:kern w:val="0"/>
          <w:sz w:val="20"/>
          <w:szCs w:val="20"/>
        </w:rPr>
      </w:pPr>
      <w:bookmarkStart w:id="38" w:name="co_pp_d40e000072291_4"/>
      <w:bookmarkEnd w:id="38"/>
      <w:r>
        <w:rPr>
          <w:rFonts w:ascii="Times New Roman" w:hAnsi="Times New Roman"/>
          <w:color w:val="000000"/>
          <w:kern w:val="0"/>
          <w:sz w:val="20"/>
          <w:szCs w:val="20"/>
        </w:rPr>
        <w:t>(4) Financial reporting;</w:t>
      </w:r>
    </w:p>
    <w:p w14:paraId="1AEE6774"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r>
        <w:rPr>
          <w:rFonts w:ascii="Times New Roman" w:hAnsi="Times New Roman"/>
          <w:color w:val="000000"/>
          <w:kern w:val="0"/>
          <w:sz w:val="20"/>
          <w:szCs w:val="20"/>
        </w:rPr>
        <w:t> </w:t>
      </w:r>
    </w:p>
    <w:p w14:paraId="4703954C"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39" w:name="co_anchor_IB6C65BF4987911DCBA1FA499A4FF6"/>
      <w:bookmarkEnd w:id="39"/>
    </w:p>
    <w:p w14:paraId="6F835B60" w14:textId="77777777" w:rsidR="00000000" w:rsidRDefault="00000000">
      <w:pPr>
        <w:widowControl w:val="0"/>
        <w:autoSpaceDE w:val="0"/>
        <w:autoSpaceDN w:val="0"/>
        <w:adjustRightInd w:val="0"/>
        <w:spacing w:before="200" w:after="0" w:line="240" w:lineRule="auto"/>
        <w:jc w:val="both"/>
        <w:rPr>
          <w:rFonts w:ascii="Times New Roman" w:hAnsi="Times New Roman"/>
          <w:color w:val="000000"/>
          <w:kern w:val="0"/>
          <w:sz w:val="20"/>
          <w:szCs w:val="20"/>
        </w:rPr>
      </w:pPr>
      <w:bookmarkStart w:id="40" w:name="co_pp_488b0000d05e2_4"/>
      <w:bookmarkEnd w:id="40"/>
      <w:r>
        <w:rPr>
          <w:rFonts w:ascii="Times New Roman" w:hAnsi="Times New Roman"/>
          <w:color w:val="000000"/>
          <w:kern w:val="0"/>
          <w:sz w:val="20"/>
          <w:szCs w:val="20"/>
        </w:rPr>
        <w:t>(5) Budgeting;</w:t>
      </w:r>
    </w:p>
    <w:p w14:paraId="1D5558C1"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r>
        <w:rPr>
          <w:rFonts w:ascii="Times New Roman" w:hAnsi="Times New Roman"/>
          <w:color w:val="000000"/>
          <w:kern w:val="0"/>
          <w:sz w:val="20"/>
          <w:szCs w:val="20"/>
        </w:rPr>
        <w:t> </w:t>
      </w:r>
    </w:p>
    <w:p w14:paraId="6E3AA6B9"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41" w:name="co_anchor_IB6C65BF5987911DCBA1FA499A4FF6"/>
      <w:bookmarkEnd w:id="41"/>
    </w:p>
    <w:p w14:paraId="5B1AF367" w14:textId="77777777" w:rsidR="00000000" w:rsidRDefault="00000000">
      <w:pPr>
        <w:widowControl w:val="0"/>
        <w:autoSpaceDE w:val="0"/>
        <w:autoSpaceDN w:val="0"/>
        <w:adjustRightInd w:val="0"/>
        <w:spacing w:before="200" w:after="0" w:line="240" w:lineRule="auto"/>
        <w:jc w:val="both"/>
        <w:rPr>
          <w:rFonts w:ascii="Times New Roman" w:hAnsi="Times New Roman"/>
          <w:color w:val="000000"/>
          <w:kern w:val="0"/>
          <w:sz w:val="20"/>
          <w:szCs w:val="20"/>
        </w:rPr>
      </w:pPr>
      <w:bookmarkStart w:id="42" w:name="co_pp_1496000051ed7_4"/>
      <w:bookmarkEnd w:id="42"/>
      <w:r>
        <w:rPr>
          <w:rFonts w:ascii="Times New Roman" w:hAnsi="Times New Roman"/>
          <w:color w:val="000000"/>
          <w:kern w:val="0"/>
          <w:sz w:val="20"/>
          <w:szCs w:val="20"/>
        </w:rPr>
        <w:t>(6) Debt administration;</w:t>
      </w:r>
    </w:p>
    <w:p w14:paraId="33F89B59"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r>
        <w:rPr>
          <w:rFonts w:ascii="Times New Roman" w:hAnsi="Times New Roman"/>
          <w:color w:val="000000"/>
          <w:kern w:val="0"/>
          <w:sz w:val="20"/>
          <w:szCs w:val="20"/>
        </w:rPr>
        <w:t> </w:t>
      </w:r>
    </w:p>
    <w:p w14:paraId="636C7282"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43" w:name="co_anchor_IB6C65BF6987911DCBA1FA499A4FF6"/>
      <w:bookmarkEnd w:id="43"/>
    </w:p>
    <w:p w14:paraId="5271C283" w14:textId="77777777" w:rsidR="00000000" w:rsidRDefault="00000000">
      <w:pPr>
        <w:widowControl w:val="0"/>
        <w:autoSpaceDE w:val="0"/>
        <w:autoSpaceDN w:val="0"/>
        <w:adjustRightInd w:val="0"/>
        <w:spacing w:before="200" w:after="0" w:line="240" w:lineRule="auto"/>
        <w:jc w:val="both"/>
        <w:rPr>
          <w:rFonts w:ascii="Times New Roman" w:hAnsi="Times New Roman"/>
          <w:color w:val="000000"/>
          <w:kern w:val="0"/>
          <w:sz w:val="20"/>
          <w:szCs w:val="20"/>
        </w:rPr>
      </w:pPr>
      <w:bookmarkStart w:id="44" w:name="co_pp_36f10000408d4_4"/>
      <w:bookmarkEnd w:id="44"/>
      <w:r>
        <w:rPr>
          <w:rFonts w:ascii="Times New Roman" w:hAnsi="Times New Roman"/>
          <w:color w:val="000000"/>
          <w:kern w:val="0"/>
          <w:sz w:val="20"/>
          <w:szCs w:val="20"/>
        </w:rPr>
        <w:t>(7) Cash and investment management;</w:t>
      </w:r>
    </w:p>
    <w:p w14:paraId="713FFAE5"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r>
        <w:rPr>
          <w:rFonts w:ascii="Times New Roman" w:hAnsi="Times New Roman"/>
          <w:color w:val="000000"/>
          <w:kern w:val="0"/>
          <w:sz w:val="20"/>
          <w:szCs w:val="20"/>
        </w:rPr>
        <w:t> </w:t>
      </w:r>
    </w:p>
    <w:p w14:paraId="3E892531"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45" w:name="co_anchor_IB6C68300987911DCBA1FA499A4FF6"/>
      <w:bookmarkEnd w:id="45"/>
    </w:p>
    <w:p w14:paraId="2E64A856" w14:textId="77777777" w:rsidR="00000000" w:rsidRDefault="00000000">
      <w:pPr>
        <w:widowControl w:val="0"/>
        <w:autoSpaceDE w:val="0"/>
        <w:autoSpaceDN w:val="0"/>
        <w:adjustRightInd w:val="0"/>
        <w:spacing w:before="200" w:after="0" w:line="240" w:lineRule="auto"/>
        <w:jc w:val="both"/>
        <w:rPr>
          <w:rFonts w:ascii="Times New Roman" w:hAnsi="Times New Roman"/>
          <w:color w:val="000000"/>
          <w:kern w:val="0"/>
          <w:sz w:val="20"/>
          <w:szCs w:val="20"/>
        </w:rPr>
      </w:pPr>
      <w:bookmarkStart w:id="46" w:name="co_pp_5b89000035844_4"/>
      <w:bookmarkEnd w:id="46"/>
      <w:r>
        <w:rPr>
          <w:rFonts w:ascii="Times New Roman" w:hAnsi="Times New Roman"/>
          <w:color w:val="000000"/>
          <w:kern w:val="0"/>
          <w:sz w:val="20"/>
          <w:szCs w:val="20"/>
        </w:rPr>
        <w:t>(8) Strategic planning and capital improvement plans;</w:t>
      </w:r>
    </w:p>
    <w:p w14:paraId="669AB56B"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r>
        <w:rPr>
          <w:rFonts w:ascii="Times New Roman" w:hAnsi="Times New Roman"/>
          <w:color w:val="000000"/>
          <w:kern w:val="0"/>
          <w:sz w:val="20"/>
          <w:szCs w:val="20"/>
        </w:rPr>
        <w:lastRenderedPageBreak/>
        <w:t> </w:t>
      </w:r>
    </w:p>
    <w:p w14:paraId="582EC354"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47" w:name="co_anchor_IB6C68301987911DCBA1FA499A4FF6"/>
      <w:bookmarkEnd w:id="47"/>
    </w:p>
    <w:p w14:paraId="15085837" w14:textId="77777777" w:rsidR="00000000" w:rsidRDefault="00000000">
      <w:pPr>
        <w:widowControl w:val="0"/>
        <w:autoSpaceDE w:val="0"/>
        <w:autoSpaceDN w:val="0"/>
        <w:adjustRightInd w:val="0"/>
        <w:spacing w:before="200" w:after="0" w:line="240" w:lineRule="auto"/>
        <w:jc w:val="both"/>
        <w:rPr>
          <w:rFonts w:ascii="Times New Roman" w:hAnsi="Times New Roman"/>
          <w:color w:val="000000"/>
          <w:kern w:val="0"/>
          <w:sz w:val="20"/>
          <w:szCs w:val="20"/>
        </w:rPr>
      </w:pPr>
      <w:bookmarkStart w:id="48" w:name="co_pp_732f0000e3572_4"/>
      <w:bookmarkEnd w:id="48"/>
      <w:r>
        <w:rPr>
          <w:rFonts w:ascii="Times New Roman" w:hAnsi="Times New Roman"/>
          <w:color w:val="000000"/>
          <w:kern w:val="0"/>
          <w:sz w:val="20"/>
          <w:szCs w:val="20"/>
        </w:rPr>
        <w:t>(9) Pensions and benefits administration and risk management; and</w:t>
      </w:r>
    </w:p>
    <w:p w14:paraId="7C2D02A1"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r>
        <w:rPr>
          <w:rFonts w:ascii="Times New Roman" w:hAnsi="Times New Roman"/>
          <w:color w:val="000000"/>
          <w:kern w:val="0"/>
          <w:sz w:val="20"/>
          <w:szCs w:val="20"/>
        </w:rPr>
        <w:t> </w:t>
      </w:r>
    </w:p>
    <w:p w14:paraId="65CAD3B8"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49" w:name="co_anchor_IB6C68302987911DCBA1FA499A4FF6"/>
      <w:bookmarkEnd w:id="49"/>
    </w:p>
    <w:p w14:paraId="31293627" w14:textId="77777777" w:rsidR="00000000" w:rsidRDefault="00000000">
      <w:pPr>
        <w:widowControl w:val="0"/>
        <w:autoSpaceDE w:val="0"/>
        <w:autoSpaceDN w:val="0"/>
        <w:adjustRightInd w:val="0"/>
        <w:spacing w:before="200" w:after="0" w:line="240" w:lineRule="auto"/>
        <w:jc w:val="both"/>
        <w:rPr>
          <w:rFonts w:ascii="Times New Roman" w:hAnsi="Times New Roman"/>
          <w:color w:val="000000"/>
          <w:kern w:val="0"/>
          <w:sz w:val="20"/>
          <w:szCs w:val="20"/>
        </w:rPr>
      </w:pPr>
      <w:bookmarkStart w:id="50" w:name="co_pp_fdce000026d86_4"/>
      <w:bookmarkEnd w:id="50"/>
      <w:r>
        <w:rPr>
          <w:rFonts w:ascii="Times New Roman" w:hAnsi="Times New Roman"/>
          <w:color w:val="000000"/>
          <w:kern w:val="0"/>
          <w:sz w:val="20"/>
          <w:szCs w:val="20"/>
        </w:rPr>
        <w:t>(10) Procurement and enterprise resource planning systems.</w:t>
      </w:r>
    </w:p>
    <w:p w14:paraId="150F36C2"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r>
        <w:rPr>
          <w:rFonts w:ascii="Times New Roman" w:hAnsi="Times New Roman"/>
          <w:color w:val="000000"/>
          <w:kern w:val="0"/>
          <w:sz w:val="20"/>
          <w:szCs w:val="20"/>
        </w:rPr>
        <w:t> </w:t>
      </w:r>
    </w:p>
    <w:p w14:paraId="03B479FC"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51" w:name="co_anchor_IBC69FFFDB1D511E2A013872A1D20D"/>
      <w:bookmarkEnd w:id="51"/>
    </w:p>
    <w:p w14:paraId="3DB8734B" w14:textId="77777777" w:rsidR="00000000" w:rsidRDefault="00000000">
      <w:pPr>
        <w:widowControl w:val="0"/>
        <w:autoSpaceDE w:val="0"/>
        <w:autoSpaceDN w:val="0"/>
        <w:adjustRightInd w:val="0"/>
        <w:spacing w:before="200" w:after="0" w:line="240" w:lineRule="auto"/>
        <w:jc w:val="both"/>
        <w:rPr>
          <w:rFonts w:ascii="Times New Roman" w:hAnsi="Times New Roman"/>
          <w:color w:val="000000"/>
          <w:kern w:val="0"/>
          <w:sz w:val="20"/>
          <w:szCs w:val="20"/>
        </w:rPr>
      </w:pPr>
      <w:bookmarkStart w:id="52" w:name="co_pp_a83b000018c76_4"/>
      <w:bookmarkEnd w:id="52"/>
      <w:r>
        <w:rPr>
          <w:rFonts w:ascii="Times New Roman" w:hAnsi="Times New Roman"/>
          <w:color w:val="000000"/>
          <w:kern w:val="0"/>
          <w:sz w:val="20"/>
          <w:szCs w:val="20"/>
        </w:rPr>
        <w:t>(b) A candidate for the CMFO designation shall:</w:t>
      </w:r>
    </w:p>
    <w:p w14:paraId="682BC74E"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r>
        <w:rPr>
          <w:rFonts w:ascii="Times New Roman" w:hAnsi="Times New Roman"/>
          <w:color w:val="000000"/>
          <w:kern w:val="0"/>
          <w:sz w:val="20"/>
          <w:szCs w:val="20"/>
        </w:rPr>
        <w:t> </w:t>
      </w:r>
    </w:p>
    <w:p w14:paraId="7289EAFA"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53" w:name="co_anchor_IBC69FFFEB1D511E2A013872A1D20D"/>
      <w:bookmarkEnd w:id="53"/>
    </w:p>
    <w:p w14:paraId="30086B63" w14:textId="77777777" w:rsidR="00000000" w:rsidRDefault="00000000">
      <w:pPr>
        <w:widowControl w:val="0"/>
        <w:autoSpaceDE w:val="0"/>
        <w:autoSpaceDN w:val="0"/>
        <w:adjustRightInd w:val="0"/>
        <w:spacing w:before="200" w:after="0" w:line="240" w:lineRule="auto"/>
        <w:jc w:val="both"/>
        <w:rPr>
          <w:rFonts w:ascii="Times New Roman" w:hAnsi="Times New Roman"/>
          <w:color w:val="000000"/>
          <w:kern w:val="0"/>
          <w:sz w:val="20"/>
          <w:szCs w:val="20"/>
        </w:rPr>
      </w:pPr>
      <w:bookmarkStart w:id="54" w:name="co_pp_3fed000053a85_4"/>
      <w:bookmarkEnd w:id="54"/>
      <w:r>
        <w:rPr>
          <w:rFonts w:ascii="Times New Roman" w:hAnsi="Times New Roman"/>
          <w:color w:val="000000"/>
          <w:kern w:val="0"/>
          <w:sz w:val="20"/>
          <w:szCs w:val="20"/>
        </w:rPr>
        <w:t>(1) Be at least eighteen (18) years of age;</w:t>
      </w:r>
    </w:p>
    <w:p w14:paraId="4E0C8477"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r>
        <w:rPr>
          <w:rFonts w:ascii="Times New Roman" w:hAnsi="Times New Roman"/>
          <w:color w:val="000000"/>
          <w:kern w:val="0"/>
          <w:sz w:val="20"/>
          <w:szCs w:val="20"/>
        </w:rPr>
        <w:t> </w:t>
      </w:r>
    </w:p>
    <w:p w14:paraId="5142985B"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55" w:name="co_anchor_IBC69FFFFB1D511E2A013872A1D20D"/>
      <w:bookmarkEnd w:id="55"/>
    </w:p>
    <w:p w14:paraId="02DBADB5" w14:textId="77777777" w:rsidR="00000000" w:rsidRDefault="00000000">
      <w:pPr>
        <w:widowControl w:val="0"/>
        <w:autoSpaceDE w:val="0"/>
        <w:autoSpaceDN w:val="0"/>
        <w:adjustRightInd w:val="0"/>
        <w:spacing w:before="200" w:after="0" w:line="240" w:lineRule="auto"/>
        <w:jc w:val="both"/>
        <w:rPr>
          <w:rFonts w:ascii="Times New Roman" w:hAnsi="Times New Roman"/>
          <w:color w:val="000000"/>
          <w:kern w:val="0"/>
          <w:sz w:val="20"/>
          <w:szCs w:val="20"/>
        </w:rPr>
      </w:pPr>
      <w:bookmarkStart w:id="56" w:name="co_pp_c0ae00006c482_4"/>
      <w:bookmarkEnd w:id="56"/>
      <w:r>
        <w:rPr>
          <w:rFonts w:ascii="Times New Roman" w:hAnsi="Times New Roman"/>
          <w:color w:val="000000"/>
          <w:kern w:val="0"/>
          <w:sz w:val="20"/>
          <w:szCs w:val="20"/>
        </w:rPr>
        <w:t>(2) Be a high school graduate or the equivalent;</w:t>
      </w:r>
    </w:p>
    <w:p w14:paraId="40A3B9A4"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r>
        <w:rPr>
          <w:rFonts w:ascii="Times New Roman" w:hAnsi="Times New Roman"/>
          <w:color w:val="000000"/>
          <w:kern w:val="0"/>
          <w:sz w:val="20"/>
          <w:szCs w:val="20"/>
        </w:rPr>
        <w:t> </w:t>
      </w:r>
    </w:p>
    <w:p w14:paraId="6415ADF5"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57" w:name="co_anchor_IBC6A2700B1D511E2A013872A1D20D"/>
      <w:bookmarkEnd w:id="57"/>
    </w:p>
    <w:p w14:paraId="2EBF77A2" w14:textId="77777777" w:rsidR="00000000" w:rsidRDefault="00000000">
      <w:pPr>
        <w:widowControl w:val="0"/>
        <w:autoSpaceDE w:val="0"/>
        <w:autoSpaceDN w:val="0"/>
        <w:adjustRightInd w:val="0"/>
        <w:spacing w:before="200" w:after="0" w:line="240" w:lineRule="auto"/>
        <w:jc w:val="both"/>
        <w:rPr>
          <w:rFonts w:ascii="Times New Roman" w:hAnsi="Times New Roman"/>
          <w:color w:val="000000"/>
          <w:kern w:val="0"/>
          <w:sz w:val="20"/>
          <w:szCs w:val="20"/>
        </w:rPr>
      </w:pPr>
      <w:bookmarkStart w:id="58" w:name="co_pp_d801000002763_4"/>
      <w:bookmarkEnd w:id="58"/>
      <w:r>
        <w:rPr>
          <w:rFonts w:ascii="Times New Roman" w:hAnsi="Times New Roman"/>
          <w:color w:val="000000"/>
          <w:kern w:val="0"/>
          <w:sz w:val="20"/>
          <w:szCs w:val="20"/>
        </w:rPr>
        <w:t>(3) Not have been convicted of any felony or any lesser crime involving theft, fraud, or other crimes of dishonesty under the laws of this state, the United States, or any other state or country if the acts involved would have constituted such a crime under the laws of this state; and</w:t>
      </w:r>
    </w:p>
    <w:p w14:paraId="025D3D59"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r>
        <w:rPr>
          <w:rFonts w:ascii="Times New Roman" w:hAnsi="Times New Roman"/>
          <w:color w:val="000000"/>
          <w:kern w:val="0"/>
          <w:sz w:val="20"/>
          <w:szCs w:val="20"/>
        </w:rPr>
        <w:t> </w:t>
      </w:r>
    </w:p>
    <w:p w14:paraId="4E073B59"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59" w:name="co_anchor_IBC6A2701B1D511E2A013872A1D20D"/>
      <w:bookmarkEnd w:id="59"/>
    </w:p>
    <w:p w14:paraId="067CB222" w14:textId="77777777" w:rsidR="00000000" w:rsidRDefault="00000000">
      <w:pPr>
        <w:widowControl w:val="0"/>
        <w:autoSpaceDE w:val="0"/>
        <w:autoSpaceDN w:val="0"/>
        <w:adjustRightInd w:val="0"/>
        <w:spacing w:before="200" w:after="0" w:line="240" w:lineRule="auto"/>
        <w:jc w:val="both"/>
        <w:rPr>
          <w:rFonts w:ascii="Times New Roman" w:hAnsi="Times New Roman"/>
          <w:color w:val="000000"/>
          <w:kern w:val="0"/>
          <w:sz w:val="20"/>
          <w:szCs w:val="20"/>
        </w:rPr>
      </w:pPr>
      <w:bookmarkStart w:id="60" w:name="co_pp_6ad60000aeea7_4"/>
      <w:bookmarkEnd w:id="60"/>
      <w:r>
        <w:rPr>
          <w:rFonts w:ascii="Times New Roman" w:hAnsi="Times New Roman"/>
          <w:color w:val="000000"/>
          <w:kern w:val="0"/>
          <w:sz w:val="20"/>
          <w:szCs w:val="20"/>
        </w:rPr>
        <w:t>(4) Not engage in any conduct reflecting adversely upon the candidate’s fitness to perform services while certified as a CMFO.</w:t>
      </w:r>
    </w:p>
    <w:p w14:paraId="78CA82F0"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r>
        <w:rPr>
          <w:rFonts w:ascii="Times New Roman" w:hAnsi="Times New Roman"/>
          <w:color w:val="000000"/>
          <w:kern w:val="0"/>
          <w:sz w:val="20"/>
          <w:szCs w:val="20"/>
        </w:rPr>
        <w:t> </w:t>
      </w:r>
    </w:p>
    <w:p w14:paraId="0C0E210F"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61" w:name="co_anchor_IB6C68304987911DCBA1FA499A4FF6"/>
      <w:bookmarkEnd w:id="61"/>
    </w:p>
    <w:p w14:paraId="1516F745" w14:textId="77777777" w:rsidR="00000000" w:rsidRDefault="00000000">
      <w:pPr>
        <w:widowControl w:val="0"/>
        <w:autoSpaceDE w:val="0"/>
        <w:autoSpaceDN w:val="0"/>
        <w:adjustRightInd w:val="0"/>
        <w:spacing w:before="200" w:after="0" w:line="240" w:lineRule="auto"/>
        <w:jc w:val="both"/>
        <w:rPr>
          <w:rFonts w:ascii="Times New Roman" w:hAnsi="Times New Roman"/>
          <w:color w:val="000000"/>
          <w:kern w:val="0"/>
          <w:sz w:val="20"/>
          <w:szCs w:val="20"/>
        </w:rPr>
      </w:pPr>
      <w:bookmarkStart w:id="62" w:name="co_pp_4b24000003ba5_4"/>
      <w:bookmarkEnd w:id="62"/>
      <w:r>
        <w:rPr>
          <w:rFonts w:ascii="Times New Roman" w:hAnsi="Times New Roman"/>
          <w:color w:val="000000"/>
          <w:kern w:val="0"/>
          <w:sz w:val="20"/>
          <w:szCs w:val="20"/>
        </w:rPr>
        <w:t>(c) To achieve the CMFO designation, a candidate shall demonstrate proficiency in the subject matter by passing a series of examinations on the course materials. A CMFO candidate, however, may choose to take an examination on the subject matter before taking a course, except for the course covering governmental environment, which is mandatory for all candidates. If the candidate makes a passing grade on the examination, the candidate shall receive credit toward the CMFO designation without attending the training class in which the particular subject matter is covered. A candidate who passes all the examinations covering the ten (10) topics listed in subsection (a) shall be eligible to receive the CMFO designation, and shall receive that designation upon application to and certification by the comptroller of the treasury’s office.</w:t>
      </w:r>
    </w:p>
    <w:p w14:paraId="2D18DC19"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r>
        <w:rPr>
          <w:rFonts w:ascii="Times New Roman" w:hAnsi="Times New Roman"/>
          <w:color w:val="000000"/>
          <w:kern w:val="0"/>
          <w:sz w:val="20"/>
          <w:szCs w:val="20"/>
        </w:rPr>
        <w:t> </w:t>
      </w:r>
    </w:p>
    <w:p w14:paraId="2DC0703E"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63" w:name="co_anchor_IB6C68305987911DCBA1FA499A4FF6"/>
      <w:bookmarkEnd w:id="63"/>
    </w:p>
    <w:p w14:paraId="4A9EC71A" w14:textId="77777777" w:rsidR="00000000" w:rsidRDefault="00000000">
      <w:pPr>
        <w:widowControl w:val="0"/>
        <w:autoSpaceDE w:val="0"/>
        <w:autoSpaceDN w:val="0"/>
        <w:adjustRightInd w:val="0"/>
        <w:spacing w:before="200" w:after="0" w:line="240" w:lineRule="auto"/>
        <w:jc w:val="both"/>
        <w:rPr>
          <w:rFonts w:ascii="Times New Roman" w:hAnsi="Times New Roman"/>
          <w:color w:val="000000"/>
          <w:kern w:val="0"/>
          <w:sz w:val="20"/>
          <w:szCs w:val="20"/>
        </w:rPr>
      </w:pPr>
      <w:bookmarkStart w:id="64" w:name="co_pp_5ba1000067d06_4"/>
      <w:bookmarkEnd w:id="64"/>
      <w:r>
        <w:rPr>
          <w:rFonts w:ascii="Times New Roman" w:hAnsi="Times New Roman"/>
          <w:color w:val="000000"/>
          <w:kern w:val="0"/>
          <w:sz w:val="20"/>
          <w:szCs w:val="20"/>
        </w:rPr>
        <w:t>(d) Training will be provided and examinations administered by the staff of MTAS.</w:t>
      </w:r>
    </w:p>
    <w:p w14:paraId="4848FC59"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r>
        <w:rPr>
          <w:rFonts w:ascii="Times New Roman" w:hAnsi="Times New Roman"/>
          <w:color w:val="000000"/>
          <w:kern w:val="0"/>
          <w:sz w:val="20"/>
          <w:szCs w:val="20"/>
        </w:rPr>
        <w:t> </w:t>
      </w:r>
    </w:p>
    <w:p w14:paraId="3305BC3F"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65" w:name="co_anchor_Credits_4"/>
      <w:bookmarkEnd w:id="65"/>
    </w:p>
    <w:p w14:paraId="7E139586" w14:textId="77777777" w:rsidR="00000000" w:rsidRDefault="00000000">
      <w:pPr>
        <w:widowControl w:val="0"/>
        <w:autoSpaceDE w:val="0"/>
        <w:autoSpaceDN w:val="0"/>
        <w:adjustRightInd w:val="0"/>
        <w:spacing w:before="200" w:after="0" w:line="240" w:lineRule="auto"/>
        <w:jc w:val="both"/>
        <w:rPr>
          <w:rFonts w:ascii="Times New Roman" w:hAnsi="Times New Roman"/>
          <w:b/>
          <w:bCs/>
          <w:color w:val="212121"/>
          <w:kern w:val="0"/>
          <w:sz w:val="20"/>
          <w:szCs w:val="20"/>
        </w:rPr>
      </w:pPr>
      <w:r>
        <w:rPr>
          <w:rFonts w:ascii="Times New Roman" w:hAnsi="Times New Roman"/>
          <w:b/>
          <w:bCs/>
          <w:color w:val="212121"/>
          <w:kern w:val="0"/>
          <w:sz w:val="20"/>
          <w:szCs w:val="20"/>
        </w:rPr>
        <w:t>Credits</w:t>
      </w:r>
    </w:p>
    <w:p w14:paraId="505C3150"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66" w:name="co_anchor_IB6C68306987911DCBA1FA499A4FF6"/>
      <w:bookmarkEnd w:id="66"/>
    </w:p>
    <w:p w14:paraId="7BDC98CF"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hyperlink r:id="rId33" w:history="1">
        <w:r>
          <w:rPr>
            <w:rFonts w:ascii="Times New Roman" w:hAnsi="Times New Roman"/>
            <w:color w:val="0E568C"/>
            <w:kern w:val="0"/>
            <w:sz w:val="20"/>
            <w:szCs w:val="20"/>
          </w:rPr>
          <w:t>2007 Pub.Acts, c. 576, § 1, eff. June 27, 2007</w:t>
        </w:r>
      </w:hyperlink>
      <w:r>
        <w:rPr>
          <w:rFonts w:ascii="Times New Roman" w:hAnsi="Times New Roman"/>
          <w:color w:val="000000"/>
          <w:kern w:val="0"/>
          <w:sz w:val="20"/>
          <w:szCs w:val="20"/>
        </w:rPr>
        <w:t xml:space="preserve">; </w:t>
      </w:r>
      <w:hyperlink r:id="rId34" w:history="1">
        <w:r>
          <w:rPr>
            <w:rFonts w:ascii="Times New Roman" w:hAnsi="Times New Roman"/>
            <w:color w:val="0E568C"/>
            <w:kern w:val="0"/>
            <w:sz w:val="20"/>
            <w:szCs w:val="20"/>
          </w:rPr>
          <w:t>2013 Pub.Acts, c. 153, § 4, eff. July 1, 2013</w:t>
        </w:r>
      </w:hyperlink>
      <w:r>
        <w:rPr>
          <w:rFonts w:ascii="Times New Roman" w:hAnsi="Times New Roman"/>
          <w:color w:val="000000"/>
          <w:kern w:val="0"/>
          <w:sz w:val="20"/>
          <w:szCs w:val="20"/>
        </w:rPr>
        <w:t>.</w:t>
      </w:r>
    </w:p>
    <w:p w14:paraId="58DF39BB"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r>
        <w:rPr>
          <w:rFonts w:ascii="Times New Roman" w:hAnsi="Times New Roman"/>
          <w:color w:val="000000"/>
          <w:kern w:val="0"/>
          <w:sz w:val="20"/>
          <w:szCs w:val="20"/>
        </w:rPr>
        <w:t> </w:t>
      </w:r>
    </w:p>
    <w:p w14:paraId="06B69095"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67" w:name="co_anchor_IB4E29C10572111EC9069AAB6DB08E"/>
      <w:bookmarkEnd w:id="67"/>
    </w:p>
    <w:p w14:paraId="24D548D9" w14:textId="77777777" w:rsidR="00000000" w:rsidRDefault="00000000">
      <w:pPr>
        <w:widowControl w:val="0"/>
        <w:autoSpaceDE w:val="0"/>
        <w:autoSpaceDN w:val="0"/>
        <w:adjustRightInd w:val="0"/>
        <w:spacing w:before="200" w:after="0" w:line="240" w:lineRule="auto"/>
        <w:rPr>
          <w:rFonts w:ascii="Times New Roman" w:hAnsi="Times New Roman"/>
          <w:color w:val="000000"/>
          <w:kern w:val="0"/>
          <w:sz w:val="20"/>
          <w:szCs w:val="20"/>
        </w:rPr>
      </w:pPr>
      <w:r>
        <w:rPr>
          <w:rFonts w:ascii="Times New Roman" w:hAnsi="Times New Roman"/>
          <w:color w:val="000000"/>
          <w:kern w:val="0"/>
          <w:sz w:val="20"/>
          <w:szCs w:val="20"/>
        </w:rPr>
        <w:t>T. C. A. § 6-56-403, TN ST § 6-56-403</w:t>
      </w:r>
    </w:p>
    <w:p w14:paraId="25586076"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r>
        <w:rPr>
          <w:rFonts w:ascii="Times New Roman" w:hAnsi="Times New Roman"/>
          <w:color w:val="000000"/>
          <w:kern w:val="0"/>
          <w:sz w:val="20"/>
          <w:szCs w:val="20"/>
        </w:rPr>
        <w:t xml:space="preserve">Current with laws from the 2023 Regular Sess. of the 113th Tennessee General Assembly. Pursuant to §§ 1-1-110, 1-1-111, </w:t>
      </w:r>
      <w:r>
        <w:rPr>
          <w:rFonts w:ascii="Times New Roman" w:hAnsi="Times New Roman"/>
          <w:color w:val="000000"/>
          <w:kern w:val="0"/>
          <w:sz w:val="20"/>
          <w:szCs w:val="20"/>
        </w:rPr>
        <w:lastRenderedPageBreak/>
        <w:t>and 1-2-114, the Tennessee Code Commission certifies the final, official version of the Tennessee Code and, until then, may make editorial changes to the statutes. References to the updates made by the most recent legislative session should be to the Public Chapter and not to the T.C.A. until final revisions have been made to the text, numbering, and hierarchical headings on Westlaw to conform to the official text. Unless legislatively provided, section name lines are prepared by the publisher.</w:t>
      </w:r>
    </w:p>
    <w:tbl>
      <w:tblPr>
        <w:tblW w:w="0" w:type="auto"/>
        <w:tblInd w:w="24" w:type="dxa"/>
        <w:tblLayout w:type="fixed"/>
        <w:tblCellMar>
          <w:left w:w="0" w:type="dxa"/>
          <w:right w:w="0" w:type="dxa"/>
        </w:tblCellMar>
        <w:tblLook w:val="0000" w:firstRow="0" w:lastRow="0" w:firstColumn="0" w:lastColumn="0" w:noHBand="0" w:noVBand="0"/>
      </w:tblPr>
      <w:tblGrid>
        <w:gridCol w:w="4320"/>
        <w:gridCol w:w="5760"/>
      </w:tblGrid>
      <w:tr w:rsidR="00000000" w14:paraId="6C65A7F4" w14:textId="77777777">
        <w:tblPrEx>
          <w:tblCellMar>
            <w:top w:w="0" w:type="dxa"/>
            <w:left w:w="0" w:type="dxa"/>
            <w:bottom w:w="0" w:type="dxa"/>
            <w:right w:w="0" w:type="dxa"/>
          </w:tblCellMar>
        </w:tblPrEx>
        <w:tc>
          <w:tcPr>
            <w:tcW w:w="4320" w:type="dxa"/>
            <w:tcBorders>
              <w:top w:val="single" w:sz="4" w:space="0" w:color="777777"/>
              <w:left w:val="nil"/>
              <w:bottom w:val="nil"/>
              <w:right w:val="nil"/>
            </w:tcBorders>
            <w:tcMar>
              <w:top w:w="100" w:type="dxa"/>
              <w:left w:w="24" w:type="dxa"/>
              <w:right w:w="24" w:type="dxa"/>
            </w:tcMar>
          </w:tcPr>
          <w:p w14:paraId="4A79481D" w14:textId="77777777" w:rsidR="00000000" w:rsidRDefault="00000000">
            <w:pPr>
              <w:widowControl w:val="0"/>
              <w:autoSpaceDE w:val="0"/>
              <w:autoSpaceDN w:val="0"/>
              <w:adjustRightInd w:val="0"/>
              <w:spacing w:after="0" w:line="240" w:lineRule="auto"/>
              <w:ind w:left="24" w:right="24"/>
              <w:rPr>
                <w:rFonts w:ascii="Times New Roman" w:hAnsi="Times New Roman"/>
                <w:b/>
                <w:bCs/>
                <w:color w:val="777777"/>
                <w:kern w:val="0"/>
                <w:sz w:val="16"/>
                <w:szCs w:val="16"/>
              </w:rPr>
            </w:pPr>
            <w:r>
              <w:rPr>
                <w:rFonts w:ascii="Times New Roman" w:hAnsi="Times New Roman"/>
                <w:b/>
                <w:bCs/>
                <w:color w:val="777777"/>
                <w:kern w:val="0"/>
                <w:sz w:val="16"/>
                <w:szCs w:val="16"/>
              </w:rPr>
              <w:t>End of Document</w:t>
            </w:r>
          </w:p>
          <w:p w14:paraId="29D051AF" w14:textId="77777777" w:rsidR="00000000" w:rsidRDefault="00000000">
            <w:pPr>
              <w:widowControl w:val="0"/>
              <w:autoSpaceDE w:val="0"/>
              <w:autoSpaceDN w:val="0"/>
              <w:adjustRightInd w:val="0"/>
              <w:spacing w:after="0" w:line="240" w:lineRule="auto"/>
              <w:ind w:left="24" w:right="24"/>
              <w:rPr>
                <w:rFonts w:ascii="Times New Roman" w:hAnsi="Times New Roman"/>
                <w:b/>
                <w:bCs/>
                <w:color w:val="777777"/>
                <w:kern w:val="0"/>
                <w:sz w:val="16"/>
                <w:szCs w:val="16"/>
              </w:rPr>
            </w:pPr>
          </w:p>
        </w:tc>
        <w:tc>
          <w:tcPr>
            <w:tcW w:w="5760" w:type="dxa"/>
            <w:tcBorders>
              <w:top w:val="single" w:sz="4" w:space="0" w:color="777777"/>
              <w:left w:val="nil"/>
              <w:bottom w:val="nil"/>
              <w:right w:val="nil"/>
            </w:tcBorders>
            <w:tcMar>
              <w:top w:w="100" w:type="dxa"/>
              <w:left w:w="24" w:type="dxa"/>
              <w:right w:w="24" w:type="dxa"/>
            </w:tcMar>
          </w:tcPr>
          <w:p w14:paraId="37DA758D" w14:textId="77777777" w:rsidR="00000000" w:rsidRDefault="00000000">
            <w:pPr>
              <w:widowControl w:val="0"/>
              <w:autoSpaceDE w:val="0"/>
              <w:autoSpaceDN w:val="0"/>
              <w:adjustRightInd w:val="0"/>
              <w:spacing w:after="0" w:line="240" w:lineRule="auto"/>
              <w:ind w:left="24" w:right="24"/>
              <w:jc w:val="right"/>
              <w:rPr>
                <w:rFonts w:ascii="Times New Roman" w:hAnsi="Times New Roman"/>
                <w:color w:val="777777"/>
                <w:kern w:val="0"/>
                <w:sz w:val="16"/>
                <w:szCs w:val="16"/>
              </w:rPr>
            </w:pPr>
            <w:r>
              <w:rPr>
                <w:rFonts w:ascii="Times New Roman" w:hAnsi="Times New Roman"/>
                <w:color w:val="777777"/>
                <w:kern w:val="0"/>
                <w:sz w:val="16"/>
                <w:szCs w:val="16"/>
              </w:rPr>
              <w:t>© 2023 Thomson Reuters. No claim to original U.S. Government Works.</w:t>
            </w:r>
          </w:p>
          <w:p w14:paraId="52DC66EE" w14:textId="77777777" w:rsidR="00000000" w:rsidRDefault="00000000">
            <w:pPr>
              <w:widowControl w:val="0"/>
              <w:autoSpaceDE w:val="0"/>
              <w:autoSpaceDN w:val="0"/>
              <w:adjustRightInd w:val="0"/>
              <w:spacing w:after="0" w:line="240" w:lineRule="auto"/>
              <w:ind w:left="24" w:right="24"/>
              <w:jc w:val="right"/>
              <w:rPr>
                <w:rFonts w:ascii="Times New Roman" w:hAnsi="Times New Roman"/>
                <w:color w:val="777777"/>
                <w:kern w:val="0"/>
                <w:sz w:val="16"/>
                <w:szCs w:val="16"/>
              </w:rPr>
            </w:pPr>
          </w:p>
        </w:tc>
      </w:tr>
    </w:tbl>
    <w:p w14:paraId="12E92046"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p>
    <w:p w14:paraId="1487CECF" w14:textId="77777777" w:rsidR="00000000" w:rsidRDefault="00000000">
      <w:pPr>
        <w:widowControl w:val="0"/>
        <w:autoSpaceDE w:val="0"/>
        <w:autoSpaceDN w:val="0"/>
        <w:adjustRightInd w:val="0"/>
        <w:spacing w:after="0" w:line="240" w:lineRule="auto"/>
        <w:rPr>
          <w:rFonts w:ascii="Arial" w:hAnsi="Arial" w:cs="Arial"/>
          <w:kern w:val="0"/>
          <w:sz w:val="24"/>
          <w:szCs w:val="24"/>
        </w:rPr>
        <w:sectPr w:rsidR="00000000">
          <w:type w:val="continuous"/>
          <w:pgSz w:w="12240" w:h="15840"/>
          <w:pgMar w:top="1080" w:right="1080" w:bottom="1080" w:left="1080" w:header="720" w:footer="720" w:gutter="0"/>
          <w:cols w:space="720"/>
          <w:noEndnote/>
        </w:sectPr>
      </w:pPr>
    </w:p>
    <w:p w14:paraId="3915A993"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p>
    <w:p w14:paraId="0F174618" w14:textId="77777777" w:rsidR="00000000" w:rsidRDefault="00000000">
      <w:pPr>
        <w:widowControl w:val="0"/>
        <w:autoSpaceDE w:val="0"/>
        <w:autoSpaceDN w:val="0"/>
        <w:adjustRightInd w:val="0"/>
        <w:spacing w:after="0" w:line="240" w:lineRule="auto"/>
        <w:rPr>
          <w:rFonts w:ascii="Arial" w:hAnsi="Arial" w:cs="Arial"/>
          <w:kern w:val="0"/>
          <w:sz w:val="24"/>
          <w:szCs w:val="24"/>
        </w:rPr>
        <w:sectPr w:rsidR="00000000">
          <w:headerReference w:type="default" r:id="rId35"/>
          <w:footerReference w:type="default" r:id="rId36"/>
          <w:pgSz w:w="12240" w:h="15840"/>
          <w:pgMar w:top="1080" w:right="1080" w:bottom="1080" w:left="1080" w:header="720" w:footer="720" w:gutter="0"/>
          <w:cols w:space="720"/>
          <w:noEndnote/>
        </w:sectPr>
      </w:pPr>
    </w:p>
    <w:p w14:paraId="0AE8CA75" w14:textId="77777777" w:rsidR="00000000" w:rsidRDefault="00000000">
      <w:pPr>
        <w:widowControl w:val="0"/>
        <w:autoSpaceDE w:val="0"/>
        <w:autoSpaceDN w:val="0"/>
        <w:adjustRightInd w:val="0"/>
        <w:spacing w:after="0" w:line="240" w:lineRule="auto"/>
        <w:rPr>
          <w:rFonts w:ascii="Times New Roman" w:hAnsi="Times New Roman"/>
          <w:color w:val="000000"/>
          <w:kern w:val="0"/>
          <w:sz w:val="20"/>
          <w:szCs w:val="20"/>
        </w:rPr>
      </w:pPr>
      <w:bookmarkStart w:id="68" w:name="co_document_5"/>
      <w:bookmarkStart w:id="69" w:name="NCA08F5E0CE8111EB9755AB3581B01796_NC9FB8"/>
      <w:bookmarkEnd w:id="68"/>
      <w:bookmarkEnd w:id="69"/>
    </w:p>
    <w:p w14:paraId="1FABA5C6" w14:textId="77777777" w:rsidR="00000000" w:rsidRDefault="00000000">
      <w:pPr>
        <w:widowControl w:val="0"/>
        <w:pBdr>
          <w:top w:val="single" w:sz="8" w:space="0" w:color="000000"/>
          <w:left w:val="single" w:sz="8" w:space="0" w:color="000000"/>
          <w:bottom w:val="single" w:sz="8" w:space="0" w:color="000000"/>
          <w:right w:val="single" w:sz="8" w:space="0" w:color="000000"/>
        </w:pBdr>
        <w:shd w:val="solid" w:color="F7F7F7" w:fill="auto"/>
        <w:autoSpaceDE w:val="0"/>
        <w:autoSpaceDN w:val="0"/>
        <w:adjustRightInd w:val="0"/>
        <w:spacing w:after="0" w:line="240" w:lineRule="auto"/>
        <w:ind w:left="180" w:right="180"/>
        <w:jc w:val="both"/>
        <w:rPr>
          <w:rFonts w:ascii="Georgia" w:hAnsi="Georgia" w:cs="Georgia"/>
          <w:color w:val="000000"/>
          <w:kern w:val="0"/>
          <w:sz w:val="20"/>
          <w:szCs w:val="20"/>
        </w:rPr>
      </w:pPr>
      <w:hyperlink r:id="rId37" w:history="1">
        <w:r>
          <w:rPr>
            <w:rFonts w:ascii="Georgia" w:hAnsi="Georgia" w:cs="Georgia"/>
            <w:color w:val="0E568C"/>
            <w:kern w:val="0"/>
            <w:sz w:val="20"/>
            <w:szCs w:val="20"/>
          </w:rPr>
          <w:t xml:space="preserve">West’s Tennessee Code Annotated </w:t>
        </w:r>
      </w:hyperlink>
    </w:p>
    <w:p w14:paraId="17036A69" w14:textId="77777777" w:rsidR="00000000" w:rsidRDefault="00000000">
      <w:pPr>
        <w:widowControl w:val="0"/>
        <w:pBdr>
          <w:top w:val="single" w:sz="8" w:space="0" w:color="000000"/>
          <w:left w:val="single" w:sz="8" w:space="0" w:color="000000"/>
          <w:bottom w:val="single" w:sz="8" w:space="0" w:color="000000"/>
          <w:right w:val="single" w:sz="8" w:space="0" w:color="000000"/>
        </w:pBdr>
        <w:shd w:val="solid" w:color="F7F7F7" w:fill="auto"/>
        <w:autoSpaceDE w:val="0"/>
        <w:autoSpaceDN w:val="0"/>
        <w:adjustRightInd w:val="0"/>
        <w:spacing w:after="0" w:line="240" w:lineRule="auto"/>
        <w:ind w:left="380" w:right="180"/>
        <w:rPr>
          <w:rFonts w:ascii="Georgia" w:hAnsi="Georgia" w:cs="Georgia"/>
          <w:color w:val="000000"/>
          <w:kern w:val="0"/>
          <w:sz w:val="20"/>
          <w:szCs w:val="20"/>
        </w:rPr>
      </w:pPr>
      <w:hyperlink r:id="rId38" w:history="1">
        <w:r>
          <w:rPr>
            <w:rFonts w:ascii="Georgia" w:hAnsi="Georgia" w:cs="Georgia"/>
            <w:color w:val="0E568C"/>
            <w:kern w:val="0"/>
            <w:sz w:val="20"/>
            <w:szCs w:val="20"/>
          </w:rPr>
          <w:t>Title 6. Cities and Towns</w:t>
        </w:r>
      </w:hyperlink>
    </w:p>
    <w:p w14:paraId="7915EA93" w14:textId="77777777" w:rsidR="00000000" w:rsidRDefault="00000000">
      <w:pPr>
        <w:widowControl w:val="0"/>
        <w:pBdr>
          <w:top w:val="single" w:sz="8" w:space="0" w:color="000000"/>
          <w:left w:val="single" w:sz="8" w:space="0" w:color="000000"/>
          <w:bottom w:val="single" w:sz="8" w:space="0" w:color="000000"/>
          <w:right w:val="single" w:sz="8" w:space="0" w:color="000000"/>
        </w:pBdr>
        <w:shd w:val="solid" w:color="F7F7F7" w:fill="auto"/>
        <w:autoSpaceDE w:val="0"/>
        <w:autoSpaceDN w:val="0"/>
        <w:adjustRightInd w:val="0"/>
        <w:spacing w:after="0" w:line="240" w:lineRule="auto"/>
        <w:ind w:left="580" w:right="180"/>
        <w:rPr>
          <w:rFonts w:ascii="Georgia" w:hAnsi="Georgia" w:cs="Georgia"/>
          <w:color w:val="000000"/>
          <w:kern w:val="0"/>
          <w:sz w:val="20"/>
          <w:szCs w:val="20"/>
        </w:rPr>
      </w:pPr>
      <w:hyperlink r:id="rId39" w:history="1">
        <w:r>
          <w:rPr>
            <w:rFonts w:ascii="Georgia" w:hAnsi="Georgia" w:cs="Georgia"/>
            <w:color w:val="0E568C"/>
            <w:kern w:val="0"/>
            <w:sz w:val="20"/>
            <w:szCs w:val="20"/>
          </w:rPr>
          <w:t>Municipal Government Generally</w:t>
        </w:r>
      </w:hyperlink>
    </w:p>
    <w:p w14:paraId="58D4FE97" w14:textId="77777777" w:rsidR="00000000" w:rsidRDefault="00000000">
      <w:pPr>
        <w:widowControl w:val="0"/>
        <w:pBdr>
          <w:top w:val="single" w:sz="8" w:space="0" w:color="000000"/>
          <w:left w:val="single" w:sz="8" w:space="0" w:color="000000"/>
          <w:bottom w:val="single" w:sz="8" w:space="0" w:color="000000"/>
          <w:right w:val="single" w:sz="8" w:space="0" w:color="000000"/>
        </w:pBdr>
        <w:shd w:val="solid" w:color="F7F7F7" w:fill="auto"/>
        <w:autoSpaceDE w:val="0"/>
        <w:autoSpaceDN w:val="0"/>
        <w:adjustRightInd w:val="0"/>
        <w:spacing w:after="0" w:line="240" w:lineRule="auto"/>
        <w:ind w:left="780" w:right="180"/>
        <w:rPr>
          <w:rFonts w:ascii="Georgia" w:hAnsi="Georgia" w:cs="Georgia"/>
          <w:color w:val="000000"/>
          <w:kern w:val="0"/>
          <w:sz w:val="20"/>
          <w:szCs w:val="20"/>
        </w:rPr>
      </w:pPr>
      <w:hyperlink r:id="rId40" w:history="1">
        <w:r>
          <w:rPr>
            <w:rFonts w:ascii="Georgia" w:hAnsi="Georgia" w:cs="Georgia"/>
            <w:color w:val="0E568C"/>
            <w:kern w:val="0"/>
            <w:sz w:val="20"/>
            <w:szCs w:val="20"/>
          </w:rPr>
          <w:t>Chapter 56. Fiscal Affairs</w:t>
        </w:r>
      </w:hyperlink>
    </w:p>
    <w:bookmarkStart w:id="70" w:name="co_prelimGoldenLeaf_5"/>
    <w:bookmarkEnd w:id="70"/>
    <w:p w14:paraId="7E37C3FD" w14:textId="77777777" w:rsidR="00000000" w:rsidRDefault="00000000">
      <w:pPr>
        <w:widowControl w:val="0"/>
        <w:pBdr>
          <w:top w:val="single" w:sz="8" w:space="0" w:color="000000"/>
          <w:left w:val="single" w:sz="8" w:space="0" w:color="000000"/>
          <w:bottom w:val="single" w:sz="8" w:space="0" w:color="000000"/>
          <w:right w:val="single" w:sz="8" w:space="0" w:color="000000"/>
        </w:pBdr>
        <w:shd w:val="solid" w:color="F7F7F7" w:fill="auto"/>
        <w:autoSpaceDE w:val="0"/>
        <w:autoSpaceDN w:val="0"/>
        <w:adjustRightInd w:val="0"/>
        <w:spacing w:after="0" w:line="240" w:lineRule="auto"/>
        <w:ind w:left="980" w:right="180"/>
        <w:rPr>
          <w:rFonts w:ascii="Georgia" w:hAnsi="Georgia" w:cs="Georgia"/>
          <w:color w:val="000000"/>
          <w:kern w:val="0"/>
          <w:sz w:val="20"/>
          <w:szCs w:val="20"/>
        </w:rPr>
      </w:pPr>
      <w:r>
        <w:rPr>
          <w:rFonts w:ascii="Georgia" w:hAnsi="Georgia" w:cs="Georgia"/>
          <w:color w:val="000000"/>
          <w:kern w:val="0"/>
          <w:sz w:val="20"/>
          <w:szCs w:val="20"/>
        </w:rPr>
        <w:fldChar w:fldCharType="begin"/>
      </w:r>
      <w:r>
        <w:rPr>
          <w:rFonts w:ascii="Georgia" w:hAnsi="Georgia" w:cs="Georgia"/>
          <w:color w:val="000000"/>
          <w:kern w:val="0"/>
          <w:sz w:val="20"/>
          <w:szCs w:val="20"/>
        </w:rPr>
        <w:instrText xml:space="preserve">HYPERLINK "https://www.westlaw.com/Browse/Home/StatutesCourtRules/TennesseeStatutesCourtRules?guid=N60AFC620482E11DC8D9EC9ECEEDEF2EE&amp;transitionType=DocumentItem&amp;contextData=(sc.Default)&amp;rs=clbt1.0&amp;vr=3.0" </w:instrText>
      </w:r>
      <w:r w:rsidR="005067DC">
        <w:rPr>
          <w:rFonts w:ascii="Georgia" w:hAnsi="Georgia" w:cs="Georgia"/>
          <w:color w:val="000000"/>
          <w:kern w:val="0"/>
          <w:sz w:val="20"/>
          <w:szCs w:val="20"/>
        </w:rPr>
      </w:r>
      <w:r>
        <w:rPr>
          <w:rFonts w:ascii="Georgia" w:hAnsi="Georgia" w:cs="Georgia"/>
          <w:color w:val="000000"/>
          <w:kern w:val="0"/>
          <w:sz w:val="20"/>
          <w:szCs w:val="20"/>
        </w:rPr>
        <w:fldChar w:fldCharType="separate"/>
      </w:r>
      <w:r>
        <w:rPr>
          <w:rFonts w:ascii="Georgia" w:hAnsi="Georgia" w:cs="Georgia"/>
          <w:color w:val="0E568C"/>
          <w:kern w:val="0"/>
          <w:sz w:val="20"/>
          <w:szCs w:val="20"/>
        </w:rPr>
        <w:t>Part 4. Municipal Finance Officer Certification and Education Act of 2007</w:t>
      </w:r>
      <w:r>
        <w:rPr>
          <w:rFonts w:ascii="Georgia" w:hAnsi="Georgia" w:cs="Georgia"/>
          <w:color w:val="000000"/>
          <w:kern w:val="0"/>
          <w:sz w:val="20"/>
          <w:szCs w:val="20"/>
        </w:rPr>
        <w:fldChar w:fldCharType="end"/>
      </w:r>
    </w:p>
    <w:p w14:paraId="3C66B8A5" w14:textId="77777777" w:rsidR="00000000" w:rsidRDefault="00000000">
      <w:pPr>
        <w:widowControl w:val="0"/>
        <w:autoSpaceDE w:val="0"/>
        <w:autoSpaceDN w:val="0"/>
        <w:adjustRightInd w:val="0"/>
        <w:spacing w:before="400" w:after="0" w:line="240" w:lineRule="auto"/>
        <w:jc w:val="center"/>
        <w:rPr>
          <w:rFonts w:ascii="Georgia" w:hAnsi="Georgia" w:cs="Georgia"/>
          <w:color w:val="000000"/>
          <w:kern w:val="0"/>
          <w:sz w:val="20"/>
          <w:szCs w:val="20"/>
        </w:rPr>
      </w:pPr>
      <w:r>
        <w:rPr>
          <w:rFonts w:ascii="Georgia" w:hAnsi="Georgia" w:cs="Georgia"/>
          <w:color w:val="000000"/>
          <w:kern w:val="0"/>
          <w:sz w:val="20"/>
          <w:szCs w:val="20"/>
        </w:rPr>
        <w:t>T. C. A. § 6-56-404</w:t>
      </w:r>
    </w:p>
    <w:p w14:paraId="4BC675F8" w14:textId="77777777" w:rsidR="00000000" w:rsidRDefault="00000000">
      <w:pPr>
        <w:widowControl w:val="0"/>
        <w:autoSpaceDE w:val="0"/>
        <w:autoSpaceDN w:val="0"/>
        <w:adjustRightInd w:val="0"/>
        <w:spacing w:before="200" w:after="200" w:line="240" w:lineRule="auto"/>
        <w:ind w:left="100" w:right="100"/>
        <w:jc w:val="center"/>
        <w:rPr>
          <w:rFonts w:ascii="Georgia" w:hAnsi="Georgia" w:cs="Georgia"/>
          <w:color w:val="252525"/>
          <w:kern w:val="0"/>
          <w:sz w:val="20"/>
          <w:szCs w:val="20"/>
        </w:rPr>
      </w:pPr>
      <w:bookmarkStart w:id="71" w:name="co_anchor_IC1D838B0987911DC819FBFB17D08A"/>
      <w:bookmarkEnd w:id="71"/>
      <w:r>
        <w:rPr>
          <w:rFonts w:ascii="Georgia" w:hAnsi="Georgia" w:cs="Georgia"/>
          <w:color w:val="252525"/>
          <w:kern w:val="0"/>
          <w:sz w:val="20"/>
          <w:szCs w:val="20"/>
        </w:rPr>
        <w:t>§ 6-56-404. Continuing education</w:t>
      </w:r>
    </w:p>
    <w:p w14:paraId="17A897BE" w14:textId="77777777" w:rsidR="00000000" w:rsidRDefault="00000000">
      <w:pPr>
        <w:widowControl w:val="0"/>
        <w:autoSpaceDE w:val="0"/>
        <w:autoSpaceDN w:val="0"/>
        <w:adjustRightInd w:val="0"/>
        <w:spacing w:after="200" w:line="240" w:lineRule="auto"/>
        <w:jc w:val="center"/>
        <w:rPr>
          <w:rFonts w:ascii="Georgia" w:hAnsi="Georgia" w:cs="Georgia"/>
          <w:color w:val="000000"/>
          <w:kern w:val="0"/>
          <w:sz w:val="20"/>
          <w:szCs w:val="20"/>
        </w:rPr>
      </w:pPr>
      <w:bookmarkStart w:id="72" w:name="coid_effectiveDateBlock_5"/>
      <w:bookmarkEnd w:id="72"/>
      <w:r>
        <w:rPr>
          <w:rFonts w:ascii="Georgia" w:hAnsi="Georgia" w:cs="Georgia"/>
          <w:color w:val="000000"/>
          <w:kern w:val="0"/>
          <w:sz w:val="20"/>
          <w:szCs w:val="20"/>
        </w:rPr>
        <w:t>Effective: May 25, 2021</w:t>
      </w:r>
    </w:p>
    <w:p w14:paraId="39D21609" w14:textId="77777777" w:rsidR="00000000" w:rsidRDefault="00000000">
      <w:pPr>
        <w:widowControl w:val="0"/>
        <w:autoSpaceDE w:val="0"/>
        <w:autoSpaceDN w:val="0"/>
        <w:adjustRightInd w:val="0"/>
        <w:spacing w:after="0" w:line="240" w:lineRule="auto"/>
        <w:jc w:val="center"/>
        <w:rPr>
          <w:rFonts w:ascii="Georgia" w:hAnsi="Georgia" w:cs="Georgia"/>
          <w:color w:val="000000"/>
          <w:kern w:val="0"/>
          <w:sz w:val="20"/>
          <w:szCs w:val="20"/>
        </w:rPr>
      </w:pPr>
      <w:hyperlink r:id="rId41" w:history="1">
        <w:r>
          <w:rPr>
            <w:rFonts w:ascii="Georgia" w:hAnsi="Georgia" w:cs="Georgia"/>
            <w:color w:val="0E568C"/>
            <w:kern w:val="0"/>
            <w:sz w:val="20"/>
            <w:szCs w:val="20"/>
            <w:vertAlign w:val="superscript"/>
          </w:rPr>
          <w:t>Currentness</w:t>
        </w:r>
      </w:hyperlink>
    </w:p>
    <w:p w14:paraId="4BA43215"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73" w:name="co_anchor_IC1D7EA90987911DC819FBFB17D08A"/>
      <w:bookmarkEnd w:id="73"/>
    </w:p>
    <w:p w14:paraId="75222F29"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74" w:name="co_anchor_I7421044EC73F11EBBD18AEED3DF0B"/>
      <w:bookmarkEnd w:id="74"/>
    </w:p>
    <w:p w14:paraId="3B782870" w14:textId="77777777" w:rsidR="00000000" w:rsidRDefault="00000000">
      <w:pPr>
        <w:widowControl w:val="0"/>
        <w:autoSpaceDE w:val="0"/>
        <w:autoSpaceDN w:val="0"/>
        <w:adjustRightInd w:val="0"/>
        <w:spacing w:before="400" w:after="0" w:line="240" w:lineRule="auto"/>
        <w:jc w:val="both"/>
        <w:rPr>
          <w:rFonts w:ascii="Times New Roman" w:hAnsi="Times New Roman"/>
          <w:color w:val="000000"/>
          <w:kern w:val="0"/>
          <w:sz w:val="20"/>
          <w:szCs w:val="20"/>
        </w:rPr>
      </w:pPr>
      <w:bookmarkStart w:id="75" w:name="co_pp_8b3b0000958a4_5"/>
      <w:bookmarkEnd w:id="75"/>
      <w:r>
        <w:rPr>
          <w:rFonts w:ascii="Times New Roman" w:hAnsi="Times New Roman"/>
          <w:color w:val="000000"/>
          <w:kern w:val="0"/>
          <w:sz w:val="20"/>
          <w:szCs w:val="20"/>
        </w:rPr>
        <w:t>(a) To maintain certification, a certified municipal finance officer (CMFO) must earn at least sixteen (16) hours of continuing professional education (CPE) of financial education</w:t>
      </w:r>
      <w:bookmarkStart w:id="76" w:name="co_fnRef_I62C5D2B1D39D11EB9198A964519E05"/>
      <w:bookmarkEnd w:id="76"/>
      <w:r>
        <w:rPr>
          <w:rFonts w:ascii="Times New Roman" w:hAnsi="Times New Roman"/>
          <w:color w:val="000000"/>
          <w:kern w:val="0"/>
          <w:sz w:val="16"/>
          <w:szCs w:val="16"/>
        </w:rPr>
        <w:fldChar w:fldCharType="begin"/>
      </w:r>
      <w:r>
        <w:rPr>
          <w:rFonts w:ascii="Times New Roman" w:hAnsi="Times New Roman"/>
          <w:color w:val="000000"/>
          <w:kern w:val="0"/>
          <w:sz w:val="16"/>
          <w:szCs w:val="16"/>
        </w:rPr>
        <w:instrText xml:space="preserve">HYPERLINK "#co_footnote_I62C5D2B1D39D11EB9198A964519" </w:instrText>
      </w:r>
      <w:r w:rsidR="005067DC">
        <w:rPr>
          <w:rFonts w:ascii="Times New Roman" w:hAnsi="Times New Roman"/>
          <w:color w:val="000000"/>
          <w:kern w:val="0"/>
          <w:sz w:val="16"/>
          <w:szCs w:val="16"/>
        </w:rPr>
      </w:r>
      <w:r>
        <w:rPr>
          <w:rFonts w:ascii="Times New Roman" w:hAnsi="Times New Roman"/>
          <w:color w:val="000000"/>
          <w:kern w:val="0"/>
          <w:sz w:val="16"/>
          <w:szCs w:val="16"/>
        </w:rPr>
        <w:fldChar w:fldCharType="separate"/>
      </w:r>
      <w:r>
        <w:rPr>
          <w:rFonts w:ascii="Times New Roman" w:hAnsi="Times New Roman"/>
          <w:color w:val="0E568C"/>
          <w:kern w:val="0"/>
          <w:sz w:val="16"/>
          <w:szCs w:val="16"/>
          <w:vertAlign w:val="superscript"/>
        </w:rPr>
        <w:t>1</w:t>
      </w:r>
      <w:r>
        <w:rPr>
          <w:rFonts w:ascii="Times New Roman" w:hAnsi="Times New Roman"/>
          <w:color w:val="000000"/>
          <w:kern w:val="0"/>
          <w:sz w:val="16"/>
          <w:szCs w:val="16"/>
        </w:rPr>
        <w:fldChar w:fldCharType="end"/>
      </w:r>
      <w:r>
        <w:rPr>
          <w:rFonts w:ascii="Times New Roman" w:hAnsi="Times New Roman"/>
          <w:color w:val="000000"/>
          <w:kern w:val="0"/>
          <w:sz w:val="20"/>
          <w:szCs w:val="20"/>
        </w:rPr>
        <w:t xml:space="preserve"> each calendar year after receiving the designation. CPE hours in excess of sixteen (16) hours are not carried over to the next calendar year. CPE hours must be filed with and maintained by the comptroller of the treasury’s office, which must keep individual records on CMFOs and CMFO candidates. The comptroller may allow exceptions to the continuing education requirement for good cause shown.</w:t>
      </w:r>
    </w:p>
    <w:p w14:paraId="0BB423F0"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r>
        <w:rPr>
          <w:rFonts w:ascii="Times New Roman" w:hAnsi="Times New Roman"/>
          <w:color w:val="000000"/>
          <w:kern w:val="0"/>
          <w:sz w:val="20"/>
          <w:szCs w:val="20"/>
        </w:rPr>
        <w:t> </w:t>
      </w:r>
    </w:p>
    <w:p w14:paraId="18D35A19"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77" w:name="co_anchor_I25ED4E43F8A411E2BE2BB00A008BB"/>
      <w:bookmarkEnd w:id="77"/>
    </w:p>
    <w:p w14:paraId="7F34357D" w14:textId="77777777" w:rsidR="00000000" w:rsidRDefault="00000000">
      <w:pPr>
        <w:widowControl w:val="0"/>
        <w:autoSpaceDE w:val="0"/>
        <w:autoSpaceDN w:val="0"/>
        <w:adjustRightInd w:val="0"/>
        <w:spacing w:before="200" w:after="0" w:line="240" w:lineRule="auto"/>
        <w:jc w:val="both"/>
        <w:rPr>
          <w:rFonts w:ascii="Times New Roman" w:hAnsi="Times New Roman"/>
          <w:color w:val="000000"/>
          <w:kern w:val="0"/>
          <w:sz w:val="20"/>
          <w:szCs w:val="20"/>
        </w:rPr>
      </w:pPr>
      <w:bookmarkStart w:id="78" w:name="co_pp_a83b000018c76_5"/>
      <w:bookmarkEnd w:id="78"/>
      <w:r>
        <w:rPr>
          <w:rFonts w:ascii="Times New Roman" w:hAnsi="Times New Roman"/>
          <w:color w:val="000000"/>
          <w:kern w:val="0"/>
          <w:sz w:val="20"/>
          <w:szCs w:val="20"/>
        </w:rPr>
        <w:t>(b) A CMFO’s certification may be revoked for either or both of the following:</w:t>
      </w:r>
    </w:p>
    <w:p w14:paraId="10F4F666"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r>
        <w:rPr>
          <w:rFonts w:ascii="Times New Roman" w:hAnsi="Times New Roman"/>
          <w:color w:val="000000"/>
          <w:kern w:val="0"/>
          <w:sz w:val="20"/>
          <w:szCs w:val="20"/>
        </w:rPr>
        <w:t> </w:t>
      </w:r>
    </w:p>
    <w:p w14:paraId="209D4F71"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79" w:name="co_anchor_I25ED4E29F8A411E2BE2BB00A008BB"/>
      <w:bookmarkEnd w:id="79"/>
    </w:p>
    <w:p w14:paraId="4DFD7838" w14:textId="77777777" w:rsidR="00000000" w:rsidRDefault="00000000">
      <w:pPr>
        <w:widowControl w:val="0"/>
        <w:autoSpaceDE w:val="0"/>
        <w:autoSpaceDN w:val="0"/>
        <w:adjustRightInd w:val="0"/>
        <w:spacing w:before="200" w:after="0" w:line="240" w:lineRule="auto"/>
        <w:jc w:val="both"/>
        <w:rPr>
          <w:rFonts w:ascii="Times New Roman" w:hAnsi="Times New Roman"/>
          <w:color w:val="000000"/>
          <w:kern w:val="0"/>
          <w:sz w:val="20"/>
          <w:szCs w:val="20"/>
        </w:rPr>
      </w:pPr>
      <w:bookmarkStart w:id="80" w:name="co_pp_3fed000053a85_5"/>
      <w:bookmarkEnd w:id="80"/>
      <w:r>
        <w:rPr>
          <w:rFonts w:ascii="Times New Roman" w:hAnsi="Times New Roman"/>
          <w:color w:val="000000"/>
          <w:kern w:val="0"/>
          <w:sz w:val="20"/>
          <w:szCs w:val="20"/>
        </w:rPr>
        <w:t>(1) Failure to obtain or maintain the required continuing education;</w:t>
      </w:r>
    </w:p>
    <w:p w14:paraId="0FF9D1D7"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r>
        <w:rPr>
          <w:rFonts w:ascii="Times New Roman" w:hAnsi="Times New Roman"/>
          <w:color w:val="000000"/>
          <w:kern w:val="0"/>
          <w:sz w:val="20"/>
          <w:szCs w:val="20"/>
        </w:rPr>
        <w:t> </w:t>
      </w:r>
    </w:p>
    <w:p w14:paraId="7DF3E23E"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81" w:name="co_anchor_I25ED4E0EF8A411E2BE2BB00A008BB"/>
      <w:bookmarkEnd w:id="81"/>
    </w:p>
    <w:p w14:paraId="103B6D1F" w14:textId="77777777" w:rsidR="00000000" w:rsidRDefault="00000000">
      <w:pPr>
        <w:widowControl w:val="0"/>
        <w:autoSpaceDE w:val="0"/>
        <w:autoSpaceDN w:val="0"/>
        <w:adjustRightInd w:val="0"/>
        <w:spacing w:before="200" w:after="0" w:line="240" w:lineRule="auto"/>
        <w:jc w:val="both"/>
        <w:rPr>
          <w:rFonts w:ascii="Times New Roman" w:hAnsi="Times New Roman"/>
          <w:color w:val="000000"/>
          <w:kern w:val="0"/>
          <w:sz w:val="20"/>
          <w:szCs w:val="20"/>
        </w:rPr>
      </w:pPr>
      <w:bookmarkStart w:id="82" w:name="co_pp_c0ae00006c482_5"/>
      <w:bookmarkEnd w:id="82"/>
      <w:r>
        <w:rPr>
          <w:rFonts w:ascii="Times New Roman" w:hAnsi="Times New Roman"/>
          <w:color w:val="000000"/>
          <w:kern w:val="0"/>
          <w:sz w:val="20"/>
          <w:szCs w:val="20"/>
        </w:rPr>
        <w:t xml:space="preserve">(2) Failure to comply with the standards for CMFO candidates as set forth in </w:t>
      </w:r>
      <w:hyperlink r:id="rId42" w:history="1">
        <w:r>
          <w:rPr>
            <w:rFonts w:ascii="Times New Roman" w:hAnsi="Times New Roman"/>
            <w:color w:val="0E568C"/>
            <w:kern w:val="0"/>
            <w:sz w:val="20"/>
            <w:szCs w:val="20"/>
          </w:rPr>
          <w:t>§ 6-56-403</w:t>
        </w:r>
      </w:hyperlink>
      <w:r>
        <w:rPr>
          <w:rFonts w:ascii="Times New Roman" w:hAnsi="Times New Roman"/>
          <w:color w:val="000000"/>
          <w:kern w:val="0"/>
          <w:sz w:val="20"/>
          <w:szCs w:val="20"/>
        </w:rPr>
        <w:t>.</w:t>
      </w:r>
    </w:p>
    <w:p w14:paraId="52D5F6D5"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r>
        <w:rPr>
          <w:rFonts w:ascii="Times New Roman" w:hAnsi="Times New Roman"/>
          <w:color w:val="000000"/>
          <w:kern w:val="0"/>
          <w:sz w:val="20"/>
          <w:szCs w:val="20"/>
        </w:rPr>
        <w:t> </w:t>
      </w:r>
    </w:p>
    <w:p w14:paraId="756B2889"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83" w:name="co_anchor_Credits_5"/>
      <w:bookmarkEnd w:id="83"/>
    </w:p>
    <w:p w14:paraId="2AFF03D6" w14:textId="77777777" w:rsidR="00000000" w:rsidRDefault="00000000">
      <w:pPr>
        <w:widowControl w:val="0"/>
        <w:autoSpaceDE w:val="0"/>
        <w:autoSpaceDN w:val="0"/>
        <w:adjustRightInd w:val="0"/>
        <w:spacing w:before="200" w:after="0" w:line="240" w:lineRule="auto"/>
        <w:jc w:val="both"/>
        <w:rPr>
          <w:rFonts w:ascii="Times New Roman" w:hAnsi="Times New Roman"/>
          <w:b/>
          <w:bCs/>
          <w:color w:val="212121"/>
          <w:kern w:val="0"/>
          <w:sz w:val="20"/>
          <w:szCs w:val="20"/>
        </w:rPr>
      </w:pPr>
      <w:r>
        <w:rPr>
          <w:rFonts w:ascii="Times New Roman" w:hAnsi="Times New Roman"/>
          <w:b/>
          <w:bCs/>
          <w:color w:val="212121"/>
          <w:kern w:val="0"/>
          <w:sz w:val="20"/>
          <w:szCs w:val="20"/>
        </w:rPr>
        <w:t>Credits</w:t>
      </w:r>
    </w:p>
    <w:p w14:paraId="1442EA28"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84" w:name="co_anchor_IC1D838B2987911DC819FBFB17D08A"/>
      <w:bookmarkEnd w:id="84"/>
    </w:p>
    <w:p w14:paraId="661DC9F5"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hyperlink r:id="rId43" w:history="1">
        <w:r>
          <w:rPr>
            <w:rFonts w:ascii="Times New Roman" w:hAnsi="Times New Roman"/>
            <w:color w:val="0E568C"/>
            <w:kern w:val="0"/>
            <w:sz w:val="20"/>
            <w:szCs w:val="20"/>
          </w:rPr>
          <w:t>2007 Pub.Acts, c. 576, § 1, eff. June 27, 2007</w:t>
        </w:r>
      </w:hyperlink>
      <w:r>
        <w:rPr>
          <w:rFonts w:ascii="Times New Roman" w:hAnsi="Times New Roman"/>
          <w:color w:val="000000"/>
          <w:kern w:val="0"/>
          <w:sz w:val="20"/>
          <w:szCs w:val="20"/>
        </w:rPr>
        <w:t xml:space="preserve">; </w:t>
      </w:r>
      <w:hyperlink r:id="rId44" w:history="1">
        <w:r>
          <w:rPr>
            <w:rFonts w:ascii="Times New Roman" w:hAnsi="Times New Roman"/>
            <w:color w:val="0E568C"/>
            <w:kern w:val="0"/>
            <w:sz w:val="20"/>
            <w:szCs w:val="20"/>
          </w:rPr>
          <w:t>2013 Pub.Acts, c. 153, §§ 5, 6, eff. July 1, 2013</w:t>
        </w:r>
      </w:hyperlink>
      <w:r>
        <w:rPr>
          <w:rFonts w:ascii="Times New Roman" w:hAnsi="Times New Roman"/>
          <w:color w:val="000000"/>
          <w:kern w:val="0"/>
          <w:sz w:val="20"/>
          <w:szCs w:val="20"/>
        </w:rPr>
        <w:t xml:space="preserve">; </w:t>
      </w:r>
      <w:hyperlink r:id="rId45" w:history="1">
        <w:r>
          <w:rPr>
            <w:rFonts w:ascii="Times New Roman" w:hAnsi="Times New Roman"/>
            <w:color w:val="0E568C"/>
            <w:kern w:val="0"/>
            <w:sz w:val="20"/>
            <w:szCs w:val="20"/>
          </w:rPr>
          <w:t>2021 Pub.Acts, c. 533, § 1, eff. May 25, 2021</w:t>
        </w:r>
      </w:hyperlink>
      <w:r>
        <w:rPr>
          <w:rFonts w:ascii="Times New Roman" w:hAnsi="Times New Roman"/>
          <w:color w:val="000000"/>
          <w:kern w:val="0"/>
          <w:sz w:val="20"/>
          <w:szCs w:val="20"/>
        </w:rPr>
        <w:t>.</w:t>
      </w:r>
    </w:p>
    <w:p w14:paraId="1FD9BC82"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r>
        <w:rPr>
          <w:rFonts w:ascii="Times New Roman" w:hAnsi="Times New Roman"/>
          <w:color w:val="000000"/>
          <w:kern w:val="0"/>
          <w:sz w:val="20"/>
          <w:szCs w:val="20"/>
        </w:rPr>
        <w:t> </w:t>
      </w:r>
    </w:p>
    <w:p w14:paraId="7F218E68"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85" w:name="co_anchor_I3BD65E30571F11EC9069AAB6DB08E"/>
      <w:bookmarkEnd w:id="85"/>
    </w:p>
    <w:tbl>
      <w:tblPr>
        <w:tblW w:w="0" w:type="auto"/>
        <w:tblLayout w:type="fixed"/>
        <w:tblCellMar>
          <w:left w:w="0" w:type="dxa"/>
          <w:right w:w="0" w:type="dxa"/>
        </w:tblCellMar>
        <w:tblLook w:val="0000" w:firstRow="0" w:lastRow="0" w:firstColumn="0" w:lastColumn="0" w:noHBand="0" w:noVBand="0"/>
      </w:tblPr>
      <w:tblGrid>
        <w:gridCol w:w="600"/>
        <w:gridCol w:w="9480"/>
      </w:tblGrid>
      <w:tr w:rsidR="00000000" w14:paraId="6F768650" w14:textId="77777777">
        <w:tblPrEx>
          <w:tblCellMar>
            <w:top w:w="0" w:type="dxa"/>
            <w:left w:w="0" w:type="dxa"/>
            <w:bottom w:w="0" w:type="dxa"/>
            <w:right w:w="0" w:type="dxa"/>
          </w:tblCellMar>
        </w:tblPrEx>
        <w:tc>
          <w:tcPr>
            <w:tcW w:w="10080" w:type="dxa"/>
            <w:gridSpan w:val="2"/>
            <w:tcBorders>
              <w:top w:val="nil"/>
              <w:left w:val="nil"/>
              <w:bottom w:val="nil"/>
              <w:right w:val="nil"/>
            </w:tcBorders>
            <w:tcMar>
              <w:bottom w:w="400" w:type="dxa"/>
            </w:tcMar>
          </w:tcPr>
          <w:p w14:paraId="45611B0D" w14:textId="77777777" w:rsidR="00000000" w:rsidRDefault="00000000">
            <w:pPr>
              <w:widowControl w:val="0"/>
              <w:autoSpaceDE w:val="0"/>
              <w:autoSpaceDN w:val="0"/>
              <w:adjustRightInd w:val="0"/>
              <w:spacing w:after="0" w:line="240" w:lineRule="auto"/>
              <w:jc w:val="center"/>
              <w:rPr>
                <w:rFonts w:ascii="Times New Roman" w:hAnsi="Times New Roman"/>
                <w:b/>
                <w:bCs/>
                <w:color w:val="000000"/>
                <w:kern w:val="0"/>
              </w:rPr>
            </w:pPr>
            <w:r>
              <w:rPr>
                <w:rFonts w:ascii="Times New Roman" w:hAnsi="Times New Roman"/>
                <w:b/>
                <w:bCs/>
                <w:color w:val="000000"/>
                <w:kern w:val="0"/>
              </w:rPr>
              <w:t>Footnotes</w:t>
            </w:r>
          </w:p>
          <w:p w14:paraId="39579186" w14:textId="77777777" w:rsidR="00000000" w:rsidRDefault="00000000">
            <w:pPr>
              <w:widowControl w:val="0"/>
              <w:autoSpaceDE w:val="0"/>
              <w:autoSpaceDN w:val="0"/>
              <w:adjustRightInd w:val="0"/>
              <w:spacing w:after="0" w:line="240" w:lineRule="auto"/>
              <w:jc w:val="center"/>
              <w:rPr>
                <w:rFonts w:ascii="Times New Roman" w:hAnsi="Times New Roman"/>
                <w:b/>
                <w:bCs/>
                <w:color w:val="000000"/>
                <w:kern w:val="0"/>
              </w:rPr>
            </w:pPr>
          </w:p>
        </w:tc>
      </w:tr>
      <w:bookmarkStart w:id="86" w:name="co_footnote_I62C5D2B1D39D11EB9198A964519"/>
      <w:bookmarkEnd w:id="86"/>
      <w:tr w:rsidR="00000000" w14:paraId="2B9093C4" w14:textId="77777777">
        <w:tblPrEx>
          <w:tblCellMar>
            <w:top w:w="0" w:type="dxa"/>
            <w:left w:w="0" w:type="dxa"/>
            <w:bottom w:w="0" w:type="dxa"/>
            <w:right w:w="0" w:type="dxa"/>
          </w:tblCellMar>
        </w:tblPrEx>
        <w:tc>
          <w:tcPr>
            <w:tcW w:w="600" w:type="dxa"/>
            <w:tcBorders>
              <w:top w:val="nil"/>
              <w:left w:val="nil"/>
              <w:bottom w:val="nil"/>
              <w:right w:val="nil"/>
            </w:tcBorders>
          </w:tcPr>
          <w:p w14:paraId="310B9397" w14:textId="77777777" w:rsidR="00000000" w:rsidRDefault="00000000">
            <w:pPr>
              <w:widowControl w:val="0"/>
              <w:autoSpaceDE w:val="0"/>
              <w:autoSpaceDN w:val="0"/>
              <w:adjustRightInd w:val="0"/>
              <w:spacing w:after="0" w:line="240" w:lineRule="auto"/>
              <w:rPr>
                <w:rFonts w:ascii="Times New Roman" w:hAnsi="Times New Roman"/>
                <w:color w:val="000000"/>
                <w:kern w:val="0"/>
                <w:sz w:val="20"/>
                <w:szCs w:val="20"/>
              </w:rPr>
            </w:pPr>
            <w:r>
              <w:rPr>
                <w:rFonts w:ascii="Times New Roman" w:hAnsi="Times New Roman"/>
                <w:color w:val="000000"/>
                <w:kern w:val="0"/>
                <w:sz w:val="20"/>
                <w:szCs w:val="20"/>
              </w:rPr>
              <w:fldChar w:fldCharType="begin"/>
            </w:r>
            <w:r>
              <w:rPr>
                <w:rFonts w:ascii="Times New Roman" w:hAnsi="Times New Roman"/>
                <w:color w:val="000000"/>
                <w:kern w:val="0"/>
                <w:sz w:val="20"/>
                <w:szCs w:val="20"/>
              </w:rPr>
              <w:instrText xml:space="preserve">HYPERLINK "#co_fnRef_I62C5D2B1D39D11EB9198A964519E05" </w:instrText>
            </w:r>
            <w:r w:rsidR="005067DC">
              <w:rPr>
                <w:rFonts w:ascii="Times New Roman" w:hAnsi="Times New Roman"/>
                <w:color w:val="000000"/>
                <w:kern w:val="0"/>
                <w:sz w:val="20"/>
                <w:szCs w:val="20"/>
              </w:rPr>
            </w:r>
            <w:r>
              <w:rPr>
                <w:rFonts w:ascii="Times New Roman" w:hAnsi="Times New Roman"/>
                <w:color w:val="000000"/>
                <w:kern w:val="0"/>
                <w:sz w:val="20"/>
                <w:szCs w:val="20"/>
              </w:rPr>
              <w:fldChar w:fldCharType="separate"/>
            </w:r>
            <w:r>
              <w:rPr>
                <w:rFonts w:ascii="Times New Roman" w:hAnsi="Times New Roman"/>
                <w:color w:val="0E568C"/>
                <w:kern w:val="0"/>
                <w:sz w:val="20"/>
                <w:szCs w:val="20"/>
                <w:vertAlign w:val="superscript"/>
              </w:rPr>
              <w:t>1</w:t>
            </w:r>
            <w:r>
              <w:rPr>
                <w:rFonts w:ascii="Times New Roman" w:hAnsi="Times New Roman"/>
                <w:color w:val="000000"/>
                <w:kern w:val="0"/>
                <w:sz w:val="20"/>
                <w:szCs w:val="20"/>
              </w:rPr>
              <w:fldChar w:fldCharType="end"/>
            </w:r>
          </w:p>
          <w:p w14:paraId="2429CA52" w14:textId="77777777" w:rsidR="00000000" w:rsidRDefault="00000000">
            <w:pPr>
              <w:widowControl w:val="0"/>
              <w:autoSpaceDE w:val="0"/>
              <w:autoSpaceDN w:val="0"/>
              <w:adjustRightInd w:val="0"/>
              <w:spacing w:after="0" w:line="240" w:lineRule="auto"/>
              <w:rPr>
                <w:rFonts w:ascii="Times New Roman" w:hAnsi="Times New Roman"/>
                <w:color w:val="000000"/>
                <w:kern w:val="0"/>
                <w:sz w:val="20"/>
                <w:szCs w:val="20"/>
              </w:rPr>
            </w:pPr>
          </w:p>
        </w:tc>
        <w:tc>
          <w:tcPr>
            <w:tcW w:w="9480" w:type="dxa"/>
            <w:tcBorders>
              <w:top w:val="nil"/>
              <w:left w:val="nil"/>
              <w:bottom w:val="nil"/>
              <w:right w:val="nil"/>
            </w:tcBorders>
          </w:tcPr>
          <w:p w14:paraId="724363AF"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87" w:name="co_anchor_I62D14556D39D11EB9198A964519E0"/>
            <w:bookmarkEnd w:id="87"/>
          </w:p>
          <w:p w14:paraId="1E541DBF" w14:textId="77777777" w:rsidR="00000000" w:rsidRDefault="00000000">
            <w:pPr>
              <w:widowControl w:val="0"/>
              <w:autoSpaceDE w:val="0"/>
              <w:autoSpaceDN w:val="0"/>
              <w:adjustRightInd w:val="0"/>
              <w:spacing w:after="200" w:line="240" w:lineRule="auto"/>
              <w:jc w:val="both"/>
              <w:rPr>
                <w:rFonts w:ascii="Times New Roman" w:hAnsi="Times New Roman"/>
                <w:color w:val="000000"/>
                <w:kern w:val="0"/>
                <w:sz w:val="20"/>
                <w:szCs w:val="20"/>
              </w:rPr>
            </w:pPr>
            <w:r>
              <w:rPr>
                <w:rFonts w:ascii="Times New Roman" w:hAnsi="Times New Roman"/>
                <w:color w:val="000000"/>
                <w:kern w:val="0"/>
                <w:sz w:val="20"/>
                <w:szCs w:val="20"/>
              </w:rPr>
              <w:t xml:space="preserve">So in </w:t>
            </w:r>
            <w:hyperlink r:id="rId46" w:history="1">
              <w:r>
                <w:rPr>
                  <w:rFonts w:ascii="Times New Roman" w:hAnsi="Times New Roman"/>
                  <w:color w:val="0E568C"/>
                  <w:kern w:val="0"/>
                  <w:sz w:val="20"/>
                  <w:szCs w:val="20"/>
                </w:rPr>
                <w:t>2021 Pub.Acts, c. 533, § 1, eff. May 25, 2021</w:t>
              </w:r>
            </w:hyperlink>
            <w:r>
              <w:rPr>
                <w:rFonts w:ascii="Times New Roman" w:hAnsi="Times New Roman"/>
                <w:color w:val="000000"/>
                <w:kern w:val="0"/>
                <w:sz w:val="20"/>
                <w:szCs w:val="20"/>
              </w:rPr>
              <w:t>.</w:t>
            </w:r>
          </w:p>
          <w:p w14:paraId="1C05F4E4" w14:textId="77777777" w:rsidR="00000000" w:rsidRDefault="00000000">
            <w:pPr>
              <w:widowControl w:val="0"/>
              <w:autoSpaceDE w:val="0"/>
              <w:autoSpaceDN w:val="0"/>
              <w:adjustRightInd w:val="0"/>
              <w:spacing w:after="200" w:line="240" w:lineRule="auto"/>
              <w:jc w:val="both"/>
              <w:rPr>
                <w:rFonts w:ascii="Times New Roman" w:hAnsi="Times New Roman"/>
                <w:color w:val="000000"/>
                <w:kern w:val="0"/>
                <w:sz w:val="20"/>
                <w:szCs w:val="20"/>
              </w:rPr>
            </w:pPr>
          </w:p>
        </w:tc>
      </w:tr>
    </w:tbl>
    <w:p w14:paraId="64817DDF"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p>
    <w:p w14:paraId="56C6D2A4" w14:textId="77777777" w:rsidR="00000000" w:rsidRDefault="00000000">
      <w:pPr>
        <w:widowControl w:val="0"/>
        <w:autoSpaceDE w:val="0"/>
        <w:autoSpaceDN w:val="0"/>
        <w:adjustRightInd w:val="0"/>
        <w:spacing w:after="0" w:line="240" w:lineRule="auto"/>
        <w:rPr>
          <w:rFonts w:ascii="Times New Roman" w:hAnsi="Times New Roman"/>
          <w:color w:val="000000"/>
          <w:kern w:val="0"/>
          <w:sz w:val="20"/>
          <w:szCs w:val="20"/>
        </w:rPr>
      </w:pPr>
      <w:r>
        <w:rPr>
          <w:rFonts w:ascii="Times New Roman" w:hAnsi="Times New Roman"/>
          <w:color w:val="000000"/>
          <w:kern w:val="0"/>
          <w:sz w:val="20"/>
          <w:szCs w:val="20"/>
        </w:rPr>
        <w:t>T. C. A. § 6-56-404, TN ST § 6-56-404</w:t>
      </w:r>
    </w:p>
    <w:p w14:paraId="248BB65F"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r>
        <w:rPr>
          <w:rFonts w:ascii="Times New Roman" w:hAnsi="Times New Roman"/>
          <w:color w:val="000000"/>
          <w:kern w:val="0"/>
          <w:sz w:val="20"/>
          <w:szCs w:val="20"/>
        </w:rPr>
        <w:t>Current with laws from the 2023 Regular Sess. of the 113th Tennessee General Assembly. Pursuant to §§ 1-1-110, 1-1-111, and 1-2-114, the Tennessee Code Commission certifies the final, official version of the Tennessee Code and, until then, may make editorial changes to the statutes. References to the updates made by the most recent legislative session should be to the Public Chapter and not to the T.C.A. until final revisions have been made to the text, numbering, and hierarchical headings on Westlaw to conform to the official text. Unless legislatively provided, section name lines are prepared by the publisher.</w:t>
      </w:r>
    </w:p>
    <w:tbl>
      <w:tblPr>
        <w:tblW w:w="0" w:type="auto"/>
        <w:tblInd w:w="24" w:type="dxa"/>
        <w:tblLayout w:type="fixed"/>
        <w:tblCellMar>
          <w:left w:w="0" w:type="dxa"/>
          <w:right w:w="0" w:type="dxa"/>
        </w:tblCellMar>
        <w:tblLook w:val="0000" w:firstRow="0" w:lastRow="0" w:firstColumn="0" w:lastColumn="0" w:noHBand="0" w:noVBand="0"/>
      </w:tblPr>
      <w:tblGrid>
        <w:gridCol w:w="4320"/>
        <w:gridCol w:w="5760"/>
      </w:tblGrid>
      <w:tr w:rsidR="00000000" w14:paraId="2D89AE60" w14:textId="77777777">
        <w:tblPrEx>
          <w:tblCellMar>
            <w:top w:w="0" w:type="dxa"/>
            <w:left w:w="0" w:type="dxa"/>
            <w:bottom w:w="0" w:type="dxa"/>
            <w:right w:w="0" w:type="dxa"/>
          </w:tblCellMar>
        </w:tblPrEx>
        <w:tc>
          <w:tcPr>
            <w:tcW w:w="4320" w:type="dxa"/>
            <w:tcBorders>
              <w:top w:val="single" w:sz="4" w:space="0" w:color="777777"/>
              <w:left w:val="nil"/>
              <w:bottom w:val="nil"/>
              <w:right w:val="nil"/>
            </w:tcBorders>
            <w:tcMar>
              <w:top w:w="100" w:type="dxa"/>
              <w:left w:w="24" w:type="dxa"/>
              <w:right w:w="24" w:type="dxa"/>
            </w:tcMar>
          </w:tcPr>
          <w:p w14:paraId="1EE0175B" w14:textId="77777777" w:rsidR="00000000" w:rsidRDefault="00000000">
            <w:pPr>
              <w:widowControl w:val="0"/>
              <w:autoSpaceDE w:val="0"/>
              <w:autoSpaceDN w:val="0"/>
              <w:adjustRightInd w:val="0"/>
              <w:spacing w:after="0" w:line="240" w:lineRule="auto"/>
              <w:ind w:left="24" w:right="24"/>
              <w:rPr>
                <w:rFonts w:ascii="Times New Roman" w:hAnsi="Times New Roman"/>
                <w:b/>
                <w:bCs/>
                <w:color w:val="777777"/>
                <w:kern w:val="0"/>
                <w:sz w:val="16"/>
                <w:szCs w:val="16"/>
              </w:rPr>
            </w:pPr>
            <w:r>
              <w:rPr>
                <w:rFonts w:ascii="Times New Roman" w:hAnsi="Times New Roman"/>
                <w:b/>
                <w:bCs/>
                <w:color w:val="777777"/>
                <w:kern w:val="0"/>
                <w:sz w:val="16"/>
                <w:szCs w:val="16"/>
              </w:rPr>
              <w:t>End of Document</w:t>
            </w:r>
          </w:p>
          <w:p w14:paraId="15ECC46B" w14:textId="77777777" w:rsidR="00000000" w:rsidRDefault="00000000">
            <w:pPr>
              <w:widowControl w:val="0"/>
              <w:autoSpaceDE w:val="0"/>
              <w:autoSpaceDN w:val="0"/>
              <w:adjustRightInd w:val="0"/>
              <w:spacing w:after="0" w:line="240" w:lineRule="auto"/>
              <w:ind w:left="24" w:right="24"/>
              <w:rPr>
                <w:rFonts w:ascii="Times New Roman" w:hAnsi="Times New Roman"/>
                <w:b/>
                <w:bCs/>
                <w:color w:val="777777"/>
                <w:kern w:val="0"/>
                <w:sz w:val="16"/>
                <w:szCs w:val="16"/>
              </w:rPr>
            </w:pPr>
          </w:p>
        </w:tc>
        <w:tc>
          <w:tcPr>
            <w:tcW w:w="5760" w:type="dxa"/>
            <w:tcBorders>
              <w:top w:val="single" w:sz="4" w:space="0" w:color="777777"/>
              <w:left w:val="nil"/>
              <w:bottom w:val="nil"/>
              <w:right w:val="nil"/>
            </w:tcBorders>
            <w:tcMar>
              <w:top w:w="100" w:type="dxa"/>
              <w:left w:w="24" w:type="dxa"/>
              <w:right w:w="24" w:type="dxa"/>
            </w:tcMar>
          </w:tcPr>
          <w:p w14:paraId="373805DA" w14:textId="77777777" w:rsidR="00000000" w:rsidRDefault="00000000">
            <w:pPr>
              <w:widowControl w:val="0"/>
              <w:autoSpaceDE w:val="0"/>
              <w:autoSpaceDN w:val="0"/>
              <w:adjustRightInd w:val="0"/>
              <w:spacing w:after="0" w:line="240" w:lineRule="auto"/>
              <w:ind w:left="24" w:right="24"/>
              <w:jc w:val="right"/>
              <w:rPr>
                <w:rFonts w:ascii="Times New Roman" w:hAnsi="Times New Roman"/>
                <w:color w:val="777777"/>
                <w:kern w:val="0"/>
                <w:sz w:val="16"/>
                <w:szCs w:val="16"/>
              </w:rPr>
            </w:pPr>
            <w:r>
              <w:rPr>
                <w:rFonts w:ascii="Times New Roman" w:hAnsi="Times New Roman"/>
                <w:color w:val="777777"/>
                <w:kern w:val="0"/>
                <w:sz w:val="16"/>
                <w:szCs w:val="16"/>
              </w:rPr>
              <w:t>© 2023 Thomson Reuters. No claim to original U.S. Government Works.</w:t>
            </w:r>
          </w:p>
          <w:p w14:paraId="7B4552E2" w14:textId="77777777" w:rsidR="00000000" w:rsidRDefault="00000000">
            <w:pPr>
              <w:widowControl w:val="0"/>
              <w:autoSpaceDE w:val="0"/>
              <w:autoSpaceDN w:val="0"/>
              <w:adjustRightInd w:val="0"/>
              <w:spacing w:after="0" w:line="240" w:lineRule="auto"/>
              <w:ind w:left="24" w:right="24"/>
              <w:jc w:val="right"/>
              <w:rPr>
                <w:rFonts w:ascii="Times New Roman" w:hAnsi="Times New Roman"/>
                <w:color w:val="777777"/>
                <w:kern w:val="0"/>
                <w:sz w:val="16"/>
                <w:szCs w:val="16"/>
              </w:rPr>
            </w:pPr>
          </w:p>
        </w:tc>
      </w:tr>
    </w:tbl>
    <w:p w14:paraId="15F35F89"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p>
    <w:p w14:paraId="34A4C943" w14:textId="77777777" w:rsidR="00000000" w:rsidRDefault="00000000">
      <w:pPr>
        <w:widowControl w:val="0"/>
        <w:autoSpaceDE w:val="0"/>
        <w:autoSpaceDN w:val="0"/>
        <w:adjustRightInd w:val="0"/>
        <w:spacing w:after="0" w:line="240" w:lineRule="auto"/>
        <w:rPr>
          <w:rFonts w:ascii="Arial" w:hAnsi="Arial" w:cs="Arial"/>
          <w:kern w:val="0"/>
          <w:sz w:val="24"/>
          <w:szCs w:val="24"/>
        </w:rPr>
        <w:sectPr w:rsidR="00000000">
          <w:type w:val="continuous"/>
          <w:pgSz w:w="12240" w:h="15840"/>
          <w:pgMar w:top="1080" w:right="1080" w:bottom="1080" w:left="1080" w:header="720" w:footer="720" w:gutter="0"/>
          <w:cols w:space="720"/>
          <w:noEndnote/>
        </w:sectPr>
      </w:pPr>
    </w:p>
    <w:p w14:paraId="30C9D58D"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p>
    <w:p w14:paraId="4A123D44" w14:textId="77777777" w:rsidR="00000000" w:rsidRDefault="00000000">
      <w:pPr>
        <w:widowControl w:val="0"/>
        <w:autoSpaceDE w:val="0"/>
        <w:autoSpaceDN w:val="0"/>
        <w:adjustRightInd w:val="0"/>
        <w:spacing w:after="0" w:line="240" w:lineRule="auto"/>
        <w:rPr>
          <w:rFonts w:ascii="Arial" w:hAnsi="Arial" w:cs="Arial"/>
          <w:kern w:val="0"/>
          <w:sz w:val="24"/>
          <w:szCs w:val="24"/>
        </w:rPr>
        <w:sectPr w:rsidR="00000000">
          <w:headerReference w:type="default" r:id="rId47"/>
          <w:footerReference w:type="default" r:id="rId48"/>
          <w:pgSz w:w="12240" w:h="15840"/>
          <w:pgMar w:top="1080" w:right="1080" w:bottom="1080" w:left="1080" w:header="720" w:footer="720" w:gutter="0"/>
          <w:cols w:space="720"/>
          <w:noEndnote/>
        </w:sectPr>
      </w:pPr>
    </w:p>
    <w:p w14:paraId="38C538A3" w14:textId="77777777" w:rsidR="00000000" w:rsidRDefault="00000000">
      <w:pPr>
        <w:widowControl w:val="0"/>
        <w:autoSpaceDE w:val="0"/>
        <w:autoSpaceDN w:val="0"/>
        <w:adjustRightInd w:val="0"/>
        <w:spacing w:after="0" w:line="240" w:lineRule="auto"/>
        <w:rPr>
          <w:rFonts w:ascii="Times New Roman" w:hAnsi="Times New Roman"/>
          <w:color w:val="000000"/>
          <w:kern w:val="0"/>
          <w:sz w:val="20"/>
          <w:szCs w:val="20"/>
        </w:rPr>
      </w:pPr>
      <w:bookmarkStart w:id="88" w:name="co_document_6"/>
      <w:bookmarkStart w:id="89" w:name="NEEC448E0A5F311DD9FD2CC01E0B9CF21_NEEC18"/>
      <w:bookmarkEnd w:id="88"/>
      <w:bookmarkEnd w:id="89"/>
    </w:p>
    <w:p w14:paraId="011AA461" w14:textId="77777777" w:rsidR="00000000" w:rsidRDefault="00000000">
      <w:pPr>
        <w:widowControl w:val="0"/>
        <w:pBdr>
          <w:top w:val="single" w:sz="8" w:space="0" w:color="000000"/>
          <w:left w:val="single" w:sz="8" w:space="0" w:color="000000"/>
          <w:bottom w:val="single" w:sz="8" w:space="0" w:color="000000"/>
          <w:right w:val="single" w:sz="8" w:space="0" w:color="000000"/>
        </w:pBdr>
        <w:shd w:val="solid" w:color="F7F7F7" w:fill="auto"/>
        <w:autoSpaceDE w:val="0"/>
        <w:autoSpaceDN w:val="0"/>
        <w:adjustRightInd w:val="0"/>
        <w:spacing w:after="0" w:line="240" w:lineRule="auto"/>
        <w:ind w:left="180" w:right="180"/>
        <w:jc w:val="both"/>
        <w:rPr>
          <w:rFonts w:ascii="Georgia" w:hAnsi="Georgia" w:cs="Georgia"/>
          <w:color w:val="000000"/>
          <w:kern w:val="0"/>
          <w:sz w:val="20"/>
          <w:szCs w:val="20"/>
        </w:rPr>
      </w:pPr>
      <w:hyperlink r:id="rId49" w:history="1">
        <w:r>
          <w:rPr>
            <w:rFonts w:ascii="Georgia" w:hAnsi="Georgia" w:cs="Georgia"/>
            <w:color w:val="0E568C"/>
            <w:kern w:val="0"/>
            <w:sz w:val="20"/>
            <w:szCs w:val="20"/>
          </w:rPr>
          <w:t xml:space="preserve">West’s Tennessee Code Annotated </w:t>
        </w:r>
      </w:hyperlink>
    </w:p>
    <w:p w14:paraId="7620C493" w14:textId="77777777" w:rsidR="00000000" w:rsidRDefault="00000000">
      <w:pPr>
        <w:widowControl w:val="0"/>
        <w:pBdr>
          <w:top w:val="single" w:sz="8" w:space="0" w:color="000000"/>
          <w:left w:val="single" w:sz="8" w:space="0" w:color="000000"/>
          <w:bottom w:val="single" w:sz="8" w:space="0" w:color="000000"/>
          <w:right w:val="single" w:sz="8" w:space="0" w:color="000000"/>
        </w:pBdr>
        <w:shd w:val="solid" w:color="F7F7F7" w:fill="auto"/>
        <w:autoSpaceDE w:val="0"/>
        <w:autoSpaceDN w:val="0"/>
        <w:adjustRightInd w:val="0"/>
        <w:spacing w:after="0" w:line="240" w:lineRule="auto"/>
        <w:ind w:left="380" w:right="180"/>
        <w:rPr>
          <w:rFonts w:ascii="Georgia" w:hAnsi="Georgia" w:cs="Georgia"/>
          <w:color w:val="000000"/>
          <w:kern w:val="0"/>
          <w:sz w:val="20"/>
          <w:szCs w:val="20"/>
        </w:rPr>
      </w:pPr>
      <w:hyperlink r:id="rId50" w:history="1">
        <w:r>
          <w:rPr>
            <w:rFonts w:ascii="Georgia" w:hAnsi="Georgia" w:cs="Georgia"/>
            <w:color w:val="0E568C"/>
            <w:kern w:val="0"/>
            <w:sz w:val="20"/>
            <w:szCs w:val="20"/>
          </w:rPr>
          <w:t>Title 6. Cities and Towns</w:t>
        </w:r>
      </w:hyperlink>
    </w:p>
    <w:p w14:paraId="6222231A" w14:textId="77777777" w:rsidR="00000000" w:rsidRDefault="00000000">
      <w:pPr>
        <w:widowControl w:val="0"/>
        <w:pBdr>
          <w:top w:val="single" w:sz="8" w:space="0" w:color="000000"/>
          <w:left w:val="single" w:sz="8" w:space="0" w:color="000000"/>
          <w:bottom w:val="single" w:sz="8" w:space="0" w:color="000000"/>
          <w:right w:val="single" w:sz="8" w:space="0" w:color="000000"/>
        </w:pBdr>
        <w:shd w:val="solid" w:color="F7F7F7" w:fill="auto"/>
        <w:autoSpaceDE w:val="0"/>
        <w:autoSpaceDN w:val="0"/>
        <w:adjustRightInd w:val="0"/>
        <w:spacing w:after="0" w:line="240" w:lineRule="auto"/>
        <w:ind w:left="580" w:right="180"/>
        <w:rPr>
          <w:rFonts w:ascii="Georgia" w:hAnsi="Georgia" w:cs="Georgia"/>
          <w:color w:val="000000"/>
          <w:kern w:val="0"/>
          <w:sz w:val="20"/>
          <w:szCs w:val="20"/>
        </w:rPr>
      </w:pPr>
      <w:hyperlink r:id="rId51" w:history="1">
        <w:r>
          <w:rPr>
            <w:rFonts w:ascii="Georgia" w:hAnsi="Georgia" w:cs="Georgia"/>
            <w:color w:val="0E568C"/>
            <w:kern w:val="0"/>
            <w:sz w:val="20"/>
            <w:szCs w:val="20"/>
          </w:rPr>
          <w:t>Municipal Government Generally</w:t>
        </w:r>
      </w:hyperlink>
    </w:p>
    <w:p w14:paraId="52A990CF" w14:textId="77777777" w:rsidR="00000000" w:rsidRDefault="00000000">
      <w:pPr>
        <w:widowControl w:val="0"/>
        <w:pBdr>
          <w:top w:val="single" w:sz="8" w:space="0" w:color="000000"/>
          <w:left w:val="single" w:sz="8" w:space="0" w:color="000000"/>
          <w:bottom w:val="single" w:sz="8" w:space="0" w:color="000000"/>
          <w:right w:val="single" w:sz="8" w:space="0" w:color="000000"/>
        </w:pBdr>
        <w:shd w:val="solid" w:color="F7F7F7" w:fill="auto"/>
        <w:autoSpaceDE w:val="0"/>
        <w:autoSpaceDN w:val="0"/>
        <w:adjustRightInd w:val="0"/>
        <w:spacing w:after="0" w:line="240" w:lineRule="auto"/>
        <w:ind w:left="780" w:right="180"/>
        <w:rPr>
          <w:rFonts w:ascii="Georgia" w:hAnsi="Georgia" w:cs="Georgia"/>
          <w:color w:val="000000"/>
          <w:kern w:val="0"/>
          <w:sz w:val="20"/>
          <w:szCs w:val="20"/>
        </w:rPr>
      </w:pPr>
      <w:hyperlink r:id="rId52" w:history="1">
        <w:r>
          <w:rPr>
            <w:rFonts w:ascii="Georgia" w:hAnsi="Georgia" w:cs="Georgia"/>
            <w:color w:val="0E568C"/>
            <w:kern w:val="0"/>
            <w:sz w:val="20"/>
            <w:szCs w:val="20"/>
          </w:rPr>
          <w:t>Chapter 56. Fiscal Affairs</w:t>
        </w:r>
      </w:hyperlink>
    </w:p>
    <w:bookmarkStart w:id="90" w:name="co_prelimGoldenLeaf_6"/>
    <w:bookmarkEnd w:id="90"/>
    <w:p w14:paraId="4E253269" w14:textId="77777777" w:rsidR="00000000" w:rsidRDefault="00000000">
      <w:pPr>
        <w:widowControl w:val="0"/>
        <w:pBdr>
          <w:top w:val="single" w:sz="8" w:space="0" w:color="000000"/>
          <w:left w:val="single" w:sz="8" w:space="0" w:color="000000"/>
          <w:bottom w:val="single" w:sz="8" w:space="0" w:color="000000"/>
          <w:right w:val="single" w:sz="8" w:space="0" w:color="000000"/>
        </w:pBdr>
        <w:shd w:val="solid" w:color="F7F7F7" w:fill="auto"/>
        <w:autoSpaceDE w:val="0"/>
        <w:autoSpaceDN w:val="0"/>
        <w:adjustRightInd w:val="0"/>
        <w:spacing w:after="0" w:line="240" w:lineRule="auto"/>
        <w:ind w:left="980" w:right="180"/>
        <w:rPr>
          <w:rFonts w:ascii="Georgia" w:hAnsi="Georgia" w:cs="Georgia"/>
          <w:color w:val="000000"/>
          <w:kern w:val="0"/>
          <w:sz w:val="20"/>
          <w:szCs w:val="20"/>
        </w:rPr>
      </w:pPr>
      <w:r>
        <w:rPr>
          <w:rFonts w:ascii="Georgia" w:hAnsi="Georgia" w:cs="Georgia"/>
          <w:color w:val="000000"/>
          <w:kern w:val="0"/>
          <w:sz w:val="20"/>
          <w:szCs w:val="20"/>
        </w:rPr>
        <w:fldChar w:fldCharType="begin"/>
      </w:r>
      <w:r>
        <w:rPr>
          <w:rFonts w:ascii="Georgia" w:hAnsi="Georgia" w:cs="Georgia"/>
          <w:color w:val="000000"/>
          <w:kern w:val="0"/>
          <w:sz w:val="20"/>
          <w:szCs w:val="20"/>
        </w:rPr>
        <w:instrText xml:space="preserve">HYPERLINK "https://www.westlaw.com/Browse/Home/StatutesCourtRules/TennesseeStatutesCourtRules?guid=N60AFC620482E11DC8D9EC9ECEEDEF2EE&amp;transitionType=DocumentItem&amp;contextData=(sc.Default)&amp;rs=clbt1.0&amp;vr=3.0" </w:instrText>
      </w:r>
      <w:r w:rsidR="005067DC">
        <w:rPr>
          <w:rFonts w:ascii="Georgia" w:hAnsi="Georgia" w:cs="Georgia"/>
          <w:color w:val="000000"/>
          <w:kern w:val="0"/>
          <w:sz w:val="20"/>
          <w:szCs w:val="20"/>
        </w:rPr>
      </w:r>
      <w:r>
        <w:rPr>
          <w:rFonts w:ascii="Georgia" w:hAnsi="Georgia" w:cs="Georgia"/>
          <w:color w:val="000000"/>
          <w:kern w:val="0"/>
          <w:sz w:val="20"/>
          <w:szCs w:val="20"/>
        </w:rPr>
        <w:fldChar w:fldCharType="separate"/>
      </w:r>
      <w:r>
        <w:rPr>
          <w:rFonts w:ascii="Georgia" w:hAnsi="Georgia" w:cs="Georgia"/>
          <w:color w:val="0E568C"/>
          <w:kern w:val="0"/>
          <w:sz w:val="20"/>
          <w:szCs w:val="20"/>
        </w:rPr>
        <w:t>Part 4. Municipal Finance Officer Certification and Education Act of 2007</w:t>
      </w:r>
      <w:r>
        <w:rPr>
          <w:rFonts w:ascii="Georgia" w:hAnsi="Georgia" w:cs="Georgia"/>
          <w:color w:val="000000"/>
          <w:kern w:val="0"/>
          <w:sz w:val="20"/>
          <w:szCs w:val="20"/>
        </w:rPr>
        <w:fldChar w:fldCharType="end"/>
      </w:r>
    </w:p>
    <w:p w14:paraId="040BBE7D" w14:textId="77777777" w:rsidR="00000000" w:rsidRDefault="00000000">
      <w:pPr>
        <w:widowControl w:val="0"/>
        <w:autoSpaceDE w:val="0"/>
        <w:autoSpaceDN w:val="0"/>
        <w:adjustRightInd w:val="0"/>
        <w:spacing w:before="400" w:after="0" w:line="240" w:lineRule="auto"/>
        <w:jc w:val="center"/>
        <w:rPr>
          <w:rFonts w:ascii="Georgia" w:hAnsi="Georgia" w:cs="Georgia"/>
          <w:color w:val="000000"/>
          <w:kern w:val="0"/>
          <w:sz w:val="20"/>
          <w:szCs w:val="20"/>
        </w:rPr>
      </w:pPr>
      <w:r>
        <w:rPr>
          <w:rFonts w:ascii="Georgia" w:hAnsi="Georgia" w:cs="Georgia"/>
          <w:color w:val="000000"/>
          <w:kern w:val="0"/>
          <w:sz w:val="20"/>
          <w:szCs w:val="20"/>
        </w:rPr>
        <w:t>T. C. A. § 6-56-405</w:t>
      </w:r>
    </w:p>
    <w:p w14:paraId="51977ACE" w14:textId="77777777" w:rsidR="00000000" w:rsidRDefault="00000000">
      <w:pPr>
        <w:widowControl w:val="0"/>
        <w:autoSpaceDE w:val="0"/>
        <w:autoSpaceDN w:val="0"/>
        <w:adjustRightInd w:val="0"/>
        <w:spacing w:before="200" w:after="200" w:line="240" w:lineRule="auto"/>
        <w:ind w:left="100" w:right="100"/>
        <w:jc w:val="center"/>
        <w:rPr>
          <w:rFonts w:ascii="Georgia" w:hAnsi="Georgia" w:cs="Georgia"/>
          <w:color w:val="252525"/>
          <w:kern w:val="0"/>
          <w:sz w:val="20"/>
          <w:szCs w:val="20"/>
        </w:rPr>
      </w:pPr>
      <w:bookmarkStart w:id="91" w:name="co_anchor_IC919AC80987911DCA395FA023C7E4"/>
      <w:bookmarkEnd w:id="91"/>
      <w:r>
        <w:rPr>
          <w:rFonts w:ascii="Georgia" w:hAnsi="Georgia" w:cs="Georgia"/>
          <w:color w:val="252525"/>
          <w:kern w:val="0"/>
          <w:sz w:val="20"/>
          <w:szCs w:val="20"/>
        </w:rPr>
        <w:t>§ 6-56-405. Exemptions</w:t>
      </w:r>
    </w:p>
    <w:p w14:paraId="3B4F0FEC" w14:textId="77777777" w:rsidR="00000000" w:rsidRDefault="00000000">
      <w:pPr>
        <w:widowControl w:val="0"/>
        <w:autoSpaceDE w:val="0"/>
        <w:autoSpaceDN w:val="0"/>
        <w:adjustRightInd w:val="0"/>
        <w:spacing w:after="200" w:line="240" w:lineRule="auto"/>
        <w:jc w:val="center"/>
        <w:rPr>
          <w:rFonts w:ascii="Georgia" w:hAnsi="Georgia" w:cs="Georgia"/>
          <w:color w:val="000000"/>
          <w:kern w:val="0"/>
          <w:sz w:val="20"/>
          <w:szCs w:val="20"/>
        </w:rPr>
      </w:pPr>
      <w:bookmarkStart w:id="92" w:name="coid_effectiveDateBlock_6"/>
      <w:bookmarkEnd w:id="92"/>
      <w:r>
        <w:rPr>
          <w:rFonts w:ascii="Georgia" w:hAnsi="Georgia" w:cs="Georgia"/>
          <w:color w:val="000000"/>
          <w:kern w:val="0"/>
          <w:sz w:val="20"/>
          <w:szCs w:val="20"/>
        </w:rPr>
        <w:t>Effective: August 14, 2008</w:t>
      </w:r>
    </w:p>
    <w:p w14:paraId="63229777" w14:textId="77777777" w:rsidR="00000000" w:rsidRDefault="00000000">
      <w:pPr>
        <w:widowControl w:val="0"/>
        <w:autoSpaceDE w:val="0"/>
        <w:autoSpaceDN w:val="0"/>
        <w:adjustRightInd w:val="0"/>
        <w:spacing w:after="0" w:line="240" w:lineRule="auto"/>
        <w:jc w:val="center"/>
        <w:rPr>
          <w:rFonts w:ascii="Georgia" w:hAnsi="Georgia" w:cs="Georgia"/>
          <w:color w:val="000000"/>
          <w:kern w:val="0"/>
          <w:sz w:val="20"/>
          <w:szCs w:val="20"/>
        </w:rPr>
      </w:pPr>
      <w:hyperlink r:id="rId53" w:history="1">
        <w:r>
          <w:rPr>
            <w:rFonts w:ascii="Georgia" w:hAnsi="Georgia" w:cs="Georgia"/>
            <w:color w:val="0E568C"/>
            <w:kern w:val="0"/>
            <w:sz w:val="20"/>
            <w:szCs w:val="20"/>
            <w:vertAlign w:val="superscript"/>
          </w:rPr>
          <w:t>Currentness</w:t>
        </w:r>
      </w:hyperlink>
    </w:p>
    <w:p w14:paraId="41199C0D"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93" w:name="co_anchor_IC9193750987911DCA395FA023C7E4"/>
      <w:bookmarkEnd w:id="93"/>
    </w:p>
    <w:p w14:paraId="0E84872D"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94" w:name="co_anchor_IC919AC81987911DCA395FA023C7E4"/>
      <w:bookmarkEnd w:id="94"/>
    </w:p>
    <w:p w14:paraId="0D4284C5" w14:textId="77777777" w:rsidR="00000000" w:rsidRDefault="00000000">
      <w:pPr>
        <w:widowControl w:val="0"/>
        <w:autoSpaceDE w:val="0"/>
        <w:autoSpaceDN w:val="0"/>
        <w:adjustRightInd w:val="0"/>
        <w:spacing w:before="400" w:after="0" w:line="240" w:lineRule="auto"/>
        <w:jc w:val="both"/>
        <w:rPr>
          <w:rFonts w:ascii="Times New Roman" w:hAnsi="Times New Roman"/>
          <w:color w:val="000000"/>
          <w:kern w:val="0"/>
          <w:sz w:val="20"/>
          <w:szCs w:val="20"/>
        </w:rPr>
      </w:pPr>
      <w:bookmarkStart w:id="95" w:name="co_pp_8b3b0000958a4_6"/>
      <w:bookmarkEnd w:id="95"/>
      <w:r>
        <w:rPr>
          <w:rFonts w:ascii="Times New Roman" w:hAnsi="Times New Roman"/>
          <w:color w:val="000000"/>
          <w:kern w:val="0"/>
          <w:sz w:val="20"/>
          <w:szCs w:val="20"/>
        </w:rPr>
        <w:t xml:space="preserve">(a) The following individuals with financial oversight responsibility employed as a finance officer by a municipality and who would otherwise be required to have the certified municipal finance officer (CMFO) designation are exempt from the educational requirements leading to the CMFO designation, but shall comply with the continuing educational requirements of </w:t>
      </w:r>
      <w:hyperlink r:id="rId54" w:history="1">
        <w:r>
          <w:rPr>
            <w:rFonts w:ascii="Times New Roman" w:hAnsi="Times New Roman"/>
            <w:color w:val="0E568C"/>
            <w:kern w:val="0"/>
            <w:sz w:val="20"/>
            <w:szCs w:val="20"/>
          </w:rPr>
          <w:t>§ 6-56-404</w:t>
        </w:r>
      </w:hyperlink>
      <w:r>
        <w:rPr>
          <w:rFonts w:ascii="Times New Roman" w:hAnsi="Times New Roman"/>
          <w:color w:val="000000"/>
          <w:kern w:val="0"/>
          <w:sz w:val="20"/>
          <w:szCs w:val="20"/>
        </w:rPr>
        <w:t>:</w:t>
      </w:r>
    </w:p>
    <w:p w14:paraId="4BEC2E9E"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r>
        <w:rPr>
          <w:rFonts w:ascii="Times New Roman" w:hAnsi="Times New Roman"/>
          <w:color w:val="000000"/>
          <w:kern w:val="0"/>
          <w:sz w:val="20"/>
          <w:szCs w:val="20"/>
        </w:rPr>
        <w:t> </w:t>
      </w:r>
    </w:p>
    <w:p w14:paraId="3EC52DF4"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96" w:name="co_anchor_IC919AC82987911DCA395FA023C7E4"/>
      <w:bookmarkEnd w:id="96"/>
    </w:p>
    <w:p w14:paraId="2D80B937" w14:textId="77777777" w:rsidR="00000000" w:rsidRDefault="00000000">
      <w:pPr>
        <w:widowControl w:val="0"/>
        <w:autoSpaceDE w:val="0"/>
        <w:autoSpaceDN w:val="0"/>
        <w:adjustRightInd w:val="0"/>
        <w:spacing w:before="200" w:after="0" w:line="240" w:lineRule="auto"/>
        <w:jc w:val="both"/>
        <w:rPr>
          <w:rFonts w:ascii="Times New Roman" w:hAnsi="Times New Roman"/>
          <w:color w:val="000000"/>
          <w:kern w:val="0"/>
          <w:sz w:val="20"/>
          <w:szCs w:val="20"/>
        </w:rPr>
      </w:pPr>
      <w:bookmarkStart w:id="97" w:name="co_pp_7b9b000044381_6"/>
      <w:bookmarkEnd w:id="97"/>
      <w:r>
        <w:rPr>
          <w:rFonts w:ascii="Times New Roman" w:hAnsi="Times New Roman"/>
          <w:color w:val="000000"/>
          <w:kern w:val="0"/>
          <w:sz w:val="20"/>
          <w:szCs w:val="20"/>
        </w:rPr>
        <w:t>(1) An individual designated as a certified government finance manager (CGFM) by the association of government accountants;</w:t>
      </w:r>
    </w:p>
    <w:p w14:paraId="3E4E4913"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r>
        <w:rPr>
          <w:rFonts w:ascii="Times New Roman" w:hAnsi="Times New Roman"/>
          <w:color w:val="000000"/>
          <w:kern w:val="0"/>
          <w:sz w:val="20"/>
          <w:szCs w:val="20"/>
        </w:rPr>
        <w:t> </w:t>
      </w:r>
    </w:p>
    <w:p w14:paraId="5C562C6D"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98" w:name="co_anchor_IC919AC83987911DCA395FA023C7E4"/>
      <w:bookmarkEnd w:id="98"/>
    </w:p>
    <w:p w14:paraId="70F33939" w14:textId="77777777" w:rsidR="00000000" w:rsidRDefault="00000000">
      <w:pPr>
        <w:widowControl w:val="0"/>
        <w:autoSpaceDE w:val="0"/>
        <w:autoSpaceDN w:val="0"/>
        <w:adjustRightInd w:val="0"/>
        <w:spacing w:before="200" w:after="0" w:line="240" w:lineRule="auto"/>
        <w:jc w:val="both"/>
        <w:rPr>
          <w:rFonts w:ascii="Times New Roman" w:hAnsi="Times New Roman"/>
          <w:color w:val="000000"/>
          <w:kern w:val="0"/>
          <w:sz w:val="20"/>
          <w:szCs w:val="20"/>
        </w:rPr>
      </w:pPr>
      <w:bookmarkStart w:id="99" w:name="co_pp_d86d0000be040_6"/>
      <w:bookmarkEnd w:id="99"/>
      <w:r>
        <w:rPr>
          <w:rFonts w:ascii="Times New Roman" w:hAnsi="Times New Roman"/>
          <w:color w:val="000000"/>
          <w:kern w:val="0"/>
          <w:sz w:val="20"/>
          <w:szCs w:val="20"/>
        </w:rPr>
        <w:t>(2) An individual designated as a certified public finance officer (CPFO) by the government finance officers association;</w:t>
      </w:r>
    </w:p>
    <w:p w14:paraId="3DE72190"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r>
        <w:rPr>
          <w:rFonts w:ascii="Times New Roman" w:hAnsi="Times New Roman"/>
          <w:color w:val="000000"/>
          <w:kern w:val="0"/>
          <w:sz w:val="20"/>
          <w:szCs w:val="20"/>
        </w:rPr>
        <w:t> </w:t>
      </w:r>
    </w:p>
    <w:p w14:paraId="66FF73D7"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100" w:name="co_anchor_IC919AC84987911DCA395FA023C7E4"/>
      <w:bookmarkEnd w:id="100"/>
    </w:p>
    <w:p w14:paraId="710BF9D6" w14:textId="77777777" w:rsidR="00000000" w:rsidRDefault="00000000">
      <w:pPr>
        <w:widowControl w:val="0"/>
        <w:autoSpaceDE w:val="0"/>
        <w:autoSpaceDN w:val="0"/>
        <w:adjustRightInd w:val="0"/>
        <w:spacing w:before="200" w:after="0" w:line="240" w:lineRule="auto"/>
        <w:jc w:val="both"/>
        <w:rPr>
          <w:rFonts w:ascii="Times New Roman" w:hAnsi="Times New Roman"/>
          <w:color w:val="000000"/>
          <w:kern w:val="0"/>
          <w:sz w:val="20"/>
          <w:szCs w:val="20"/>
        </w:rPr>
      </w:pPr>
      <w:bookmarkStart w:id="101" w:name="co_pp_28cc0000ccca6_6"/>
      <w:bookmarkEnd w:id="101"/>
      <w:r>
        <w:rPr>
          <w:rFonts w:ascii="Times New Roman" w:hAnsi="Times New Roman"/>
          <w:color w:val="000000"/>
          <w:kern w:val="0"/>
          <w:sz w:val="20"/>
          <w:szCs w:val="20"/>
        </w:rPr>
        <w:t>(3) An individual licensed as a certified public accountant (CPA) by the state board of accountancy and in active status who has a minimum of five (5) years of primarily governmental experience with at least three (3) of those years in this state.</w:t>
      </w:r>
    </w:p>
    <w:p w14:paraId="737C74CF"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r>
        <w:rPr>
          <w:rFonts w:ascii="Times New Roman" w:hAnsi="Times New Roman"/>
          <w:color w:val="000000"/>
          <w:kern w:val="0"/>
          <w:sz w:val="20"/>
          <w:szCs w:val="20"/>
        </w:rPr>
        <w:t> </w:t>
      </w:r>
    </w:p>
    <w:p w14:paraId="089A22F6"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102" w:name="co_anchor_IC919D390987911DCA395FA023C7E4"/>
      <w:bookmarkEnd w:id="102"/>
    </w:p>
    <w:p w14:paraId="1C3BF14A" w14:textId="77777777" w:rsidR="00000000" w:rsidRDefault="00000000">
      <w:pPr>
        <w:widowControl w:val="0"/>
        <w:autoSpaceDE w:val="0"/>
        <w:autoSpaceDN w:val="0"/>
        <w:adjustRightInd w:val="0"/>
        <w:spacing w:before="200" w:after="0" w:line="240" w:lineRule="auto"/>
        <w:jc w:val="both"/>
        <w:rPr>
          <w:rFonts w:ascii="Times New Roman" w:hAnsi="Times New Roman"/>
          <w:color w:val="000000"/>
          <w:kern w:val="0"/>
          <w:sz w:val="20"/>
          <w:szCs w:val="20"/>
        </w:rPr>
      </w:pPr>
      <w:bookmarkStart w:id="103" w:name="co_pp_a83b000018c76_6"/>
      <w:bookmarkEnd w:id="103"/>
      <w:r>
        <w:rPr>
          <w:rFonts w:ascii="Times New Roman" w:hAnsi="Times New Roman"/>
          <w:color w:val="000000"/>
          <w:kern w:val="0"/>
          <w:sz w:val="20"/>
          <w:szCs w:val="20"/>
        </w:rPr>
        <w:t>(b) An individual employed as a municipal finance officer with financial oversight responsibility who would otherwise be required to have the CMFO designation but who is claiming exemption shall send proof of exemption to the comptroller of the treasury. The comptroller shall acknowledge an exemption in an appropriate manner determined by the comptroller. The comptroller shall keep a record of exempted individuals and their continuing education units earned.</w:t>
      </w:r>
    </w:p>
    <w:p w14:paraId="42A46705"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r>
        <w:rPr>
          <w:rFonts w:ascii="Times New Roman" w:hAnsi="Times New Roman"/>
          <w:color w:val="000000"/>
          <w:kern w:val="0"/>
          <w:sz w:val="20"/>
          <w:szCs w:val="20"/>
        </w:rPr>
        <w:t> </w:t>
      </w:r>
    </w:p>
    <w:p w14:paraId="3810FB11"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104" w:name="co_anchor_Credits_6"/>
      <w:bookmarkEnd w:id="104"/>
    </w:p>
    <w:p w14:paraId="7E7C8341" w14:textId="77777777" w:rsidR="00000000" w:rsidRDefault="00000000">
      <w:pPr>
        <w:widowControl w:val="0"/>
        <w:autoSpaceDE w:val="0"/>
        <w:autoSpaceDN w:val="0"/>
        <w:adjustRightInd w:val="0"/>
        <w:spacing w:before="200" w:after="0" w:line="240" w:lineRule="auto"/>
        <w:jc w:val="both"/>
        <w:rPr>
          <w:rFonts w:ascii="Times New Roman" w:hAnsi="Times New Roman"/>
          <w:b/>
          <w:bCs/>
          <w:color w:val="212121"/>
          <w:kern w:val="0"/>
          <w:sz w:val="20"/>
          <w:szCs w:val="20"/>
        </w:rPr>
      </w:pPr>
      <w:r>
        <w:rPr>
          <w:rFonts w:ascii="Times New Roman" w:hAnsi="Times New Roman"/>
          <w:b/>
          <w:bCs/>
          <w:color w:val="212121"/>
          <w:kern w:val="0"/>
          <w:sz w:val="20"/>
          <w:szCs w:val="20"/>
        </w:rPr>
        <w:t>Credits</w:t>
      </w:r>
    </w:p>
    <w:p w14:paraId="09C44AC7"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105" w:name="co_anchor_IC919D391987911DCA395FA023C7E4"/>
      <w:bookmarkEnd w:id="105"/>
    </w:p>
    <w:p w14:paraId="4A757900"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hyperlink r:id="rId55" w:history="1">
        <w:r>
          <w:rPr>
            <w:rFonts w:ascii="Times New Roman" w:hAnsi="Times New Roman"/>
            <w:color w:val="0E568C"/>
            <w:kern w:val="0"/>
            <w:sz w:val="20"/>
            <w:szCs w:val="20"/>
          </w:rPr>
          <w:t>2007 Pub.Acts, c. 576, § 1, eff. June 27, 2007</w:t>
        </w:r>
      </w:hyperlink>
      <w:r>
        <w:rPr>
          <w:rFonts w:ascii="Times New Roman" w:hAnsi="Times New Roman"/>
          <w:color w:val="000000"/>
          <w:kern w:val="0"/>
          <w:sz w:val="20"/>
          <w:szCs w:val="20"/>
        </w:rPr>
        <w:t>.</w:t>
      </w:r>
    </w:p>
    <w:p w14:paraId="17AFE47F"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r>
        <w:rPr>
          <w:rFonts w:ascii="Times New Roman" w:hAnsi="Times New Roman"/>
          <w:color w:val="000000"/>
          <w:kern w:val="0"/>
          <w:sz w:val="20"/>
          <w:szCs w:val="20"/>
        </w:rPr>
        <w:t> </w:t>
      </w:r>
    </w:p>
    <w:p w14:paraId="51DD9A67"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106" w:name="co_anchor_I4098BDB0571E11EC9069AAB6DB08E"/>
      <w:bookmarkEnd w:id="106"/>
    </w:p>
    <w:p w14:paraId="3D793916" w14:textId="77777777" w:rsidR="00000000" w:rsidRDefault="00000000">
      <w:pPr>
        <w:widowControl w:val="0"/>
        <w:autoSpaceDE w:val="0"/>
        <w:autoSpaceDN w:val="0"/>
        <w:adjustRightInd w:val="0"/>
        <w:spacing w:before="200" w:after="0" w:line="240" w:lineRule="auto"/>
        <w:rPr>
          <w:rFonts w:ascii="Times New Roman" w:hAnsi="Times New Roman"/>
          <w:color w:val="000000"/>
          <w:kern w:val="0"/>
          <w:sz w:val="20"/>
          <w:szCs w:val="20"/>
        </w:rPr>
      </w:pPr>
      <w:r>
        <w:rPr>
          <w:rFonts w:ascii="Times New Roman" w:hAnsi="Times New Roman"/>
          <w:color w:val="000000"/>
          <w:kern w:val="0"/>
          <w:sz w:val="20"/>
          <w:szCs w:val="20"/>
        </w:rPr>
        <w:t>T. C. A. § 6-56-405, TN ST § 6-56-405</w:t>
      </w:r>
    </w:p>
    <w:p w14:paraId="6E8FC865"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r>
        <w:rPr>
          <w:rFonts w:ascii="Times New Roman" w:hAnsi="Times New Roman"/>
          <w:color w:val="000000"/>
          <w:kern w:val="0"/>
          <w:sz w:val="20"/>
          <w:szCs w:val="20"/>
        </w:rPr>
        <w:lastRenderedPageBreak/>
        <w:t>Current with laws from the 2023 Regular Sess. of the 113th Tennessee General Assembly. Pursuant to §§ 1-1-110, 1-1-111, and 1-2-114, the Tennessee Code Commission certifies the final, official version of the Tennessee Code and, until then, may make editorial changes to the statutes. References to the updates made by the most recent legislative session should be to the Public Chapter and not to the T.C.A. until final revisions have been made to the text, numbering, and hierarchical headings on Westlaw to conform to the official text. Unless legislatively provided, section name lines are prepared by the publisher.</w:t>
      </w:r>
    </w:p>
    <w:tbl>
      <w:tblPr>
        <w:tblW w:w="0" w:type="auto"/>
        <w:tblInd w:w="24" w:type="dxa"/>
        <w:tblLayout w:type="fixed"/>
        <w:tblCellMar>
          <w:left w:w="0" w:type="dxa"/>
          <w:right w:w="0" w:type="dxa"/>
        </w:tblCellMar>
        <w:tblLook w:val="0000" w:firstRow="0" w:lastRow="0" w:firstColumn="0" w:lastColumn="0" w:noHBand="0" w:noVBand="0"/>
      </w:tblPr>
      <w:tblGrid>
        <w:gridCol w:w="4320"/>
        <w:gridCol w:w="5760"/>
      </w:tblGrid>
      <w:tr w:rsidR="00000000" w14:paraId="1CBFAD37" w14:textId="77777777">
        <w:tblPrEx>
          <w:tblCellMar>
            <w:top w:w="0" w:type="dxa"/>
            <w:left w:w="0" w:type="dxa"/>
            <w:bottom w:w="0" w:type="dxa"/>
            <w:right w:w="0" w:type="dxa"/>
          </w:tblCellMar>
        </w:tblPrEx>
        <w:tc>
          <w:tcPr>
            <w:tcW w:w="4320" w:type="dxa"/>
            <w:tcBorders>
              <w:top w:val="single" w:sz="4" w:space="0" w:color="777777"/>
              <w:left w:val="nil"/>
              <w:bottom w:val="nil"/>
              <w:right w:val="nil"/>
            </w:tcBorders>
            <w:tcMar>
              <w:top w:w="100" w:type="dxa"/>
              <w:left w:w="24" w:type="dxa"/>
              <w:right w:w="24" w:type="dxa"/>
            </w:tcMar>
          </w:tcPr>
          <w:p w14:paraId="1D07CEDE" w14:textId="77777777" w:rsidR="00000000" w:rsidRDefault="00000000">
            <w:pPr>
              <w:widowControl w:val="0"/>
              <w:autoSpaceDE w:val="0"/>
              <w:autoSpaceDN w:val="0"/>
              <w:adjustRightInd w:val="0"/>
              <w:spacing w:after="0" w:line="240" w:lineRule="auto"/>
              <w:ind w:left="24" w:right="24"/>
              <w:rPr>
                <w:rFonts w:ascii="Times New Roman" w:hAnsi="Times New Roman"/>
                <w:b/>
                <w:bCs/>
                <w:color w:val="777777"/>
                <w:kern w:val="0"/>
                <w:sz w:val="16"/>
                <w:szCs w:val="16"/>
              </w:rPr>
            </w:pPr>
            <w:r>
              <w:rPr>
                <w:rFonts w:ascii="Times New Roman" w:hAnsi="Times New Roman"/>
                <w:b/>
                <w:bCs/>
                <w:color w:val="777777"/>
                <w:kern w:val="0"/>
                <w:sz w:val="16"/>
                <w:szCs w:val="16"/>
              </w:rPr>
              <w:t>End of Document</w:t>
            </w:r>
          </w:p>
          <w:p w14:paraId="4F97DE02" w14:textId="77777777" w:rsidR="00000000" w:rsidRDefault="00000000">
            <w:pPr>
              <w:widowControl w:val="0"/>
              <w:autoSpaceDE w:val="0"/>
              <w:autoSpaceDN w:val="0"/>
              <w:adjustRightInd w:val="0"/>
              <w:spacing w:after="0" w:line="240" w:lineRule="auto"/>
              <w:ind w:left="24" w:right="24"/>
              <w:rPr>
                <w:rFonts w:ascii="Times New Roman" w:hAnsi="Times New Roman"/>
                <w:b/>
                <w:bCs/>
                <w:color w:val="777777"/>
                <w:kern w:val="0"/>
                <w:sz w:val="16"/>
                <w:szCs w:val="16"/>
              </w:rPr>
            </w:pPr>
          </w:p>
        </w:tc>
        <w:tc>
          <w:tcPr>
            <w:tcW w:w="5760" w:type="dxa"/>
            <w:tcBorders>
              <w:top w:val="single" w:sz="4" w:space="0" w:color="777777"/>
              <w:left w:val="nil"/>
              <w:bottom w:val="nil"/>
              <w:right w:val="nil"/>
            </w:tcBorders>
            <w:tcMar>
              <w:top w:w="100" w:type="dxa"/>
              <w:left w:w="24" w:type="dxa"/>
              <w:right w:w="24" w:type="dxa"/>
            </w:tcMar>
          </w:tcPr>
          <w:p w14:paraId="102CD7E2" w14:textId="77777777" w:rsidR="00000000" w:rsidRDefault="00000000">
            <w:pPr>
              <w:widowControl w:val="0"/>
              <w:autoSpaceDE w:val="0"/>
              <w:autoSpaceDN w:val="0"/>
              <w:adjustRightInd w:val="0"/>
              <w:spacing w:after="0" w:line="240" w:lineRule="auto"/>
              <w:ind w:left="24" w:right="24"/>
              <w:jc w:val="right"/>
              <w:rPr>
                <w:rFonts w:ascii="Times New Roman" w:hAnsi="Times New Roman"/>
                <w:color w:val="777777"/>
                <w:kern w:val="0"/>
                <w:sz w:val="16"/>
                <w:szCs w:val="16"/>
              </w:rPr>
            </w:pPr>
            <w:r>
              <w:rPr>
                <w:rFonts w:ascii="Times New Roman" w:hAnsi="Times New Roman"/>
                <w:color w:val="777777"/>
                <w:kern w:val="0"/>
                <w:sz w:val="16"/>
                <w:szCs w:val="16"/>
              </w:rPr>
              <w:t>© 2023 Thomson Reuters. No claim to original U.S. Government Works.</w:t>
            </w:r>
          </w:p>
          <w:p w14:paraId="2362B4D2" w14:textId="77777777" w:rsidR="00000000" w:rsidRDefault="00000000">
            <w:pPr>
              <w:widowControl w:val="0"/>
              <w:autoSpaceDE w:val="0"/>
              <w:autoSpaceDN w:val="0"/>
              <w:adjustRightInd w:val="0"/>
              <w:spacing w:after="0" w:line="240" w:lineRule="auto"/>
              <w:ind w:left="24" w:right="24"/>
              <w:jc w:val="right"/>
              <w:rPr>
                <w:rFonts w:ascii="Times New Roman" w:hAnsi="Times New Roman"/>
                <w:color w:val="777777"/>
                <w:kern w:val="0"/>
                <w:sz w:val="16"/>
                <w:szCs w:val="16"/>
              </w:rPr>
            </w:pPr>
          </w:p>
        </w:tc>
      </w:tr>
    </w:tbl>
    <w:p w14:paraId="0064D10E"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p>
    <w:p w14:paraId="36B4B0CC" w14:textId="77777777" w:rsidR="00000000" w:rsidRDefault="00000000">
      <w:pPr>
        <w:widowControl w:val="0"/>
        <w:autoSpaceDE w:val="0"/>
        <w:autoSpaceDN w:val="0"/>
        <w:adjustRightInd w:val="0"/>
        <w:spacing w:after="0" w:line="240" w:lineRule="auto"/>
        <w:rPr>
          <w:rFonts w:ascii="Arial" w:hAnsi="Arial" w:cs="Arial"/>
          <w:kern w:val="0"/>
          <w:sz w:val="24"/>
          <w:szCs w:val="24"/>
        </w:rPr>
        <w:sectPr w:rsidR="00000000">
          <w:type w:val="continuous"/>
          <w:pgSz w:w="12240" w:h="15840"/>
          <w:pgMar w:top="1080" w:right="1080" w:bottom="1080" w:left="1080" w:header="720" w:footer="720" w:gutter="0"/>
          <w:cols w:space="720"/>
          <w:noEndnote/>
        </w:sectPr>
      </w:pPr>
    </w:p>
    <w:p w14:paraId="4CEF4A1E"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p>
    <w:p w14:paraId="12FB381E" w14:textId="77777777" w:rsidR="00000000" w:rsidRDefault="00000000">
      <w:pPr>
        <w:widowControl w:val="0"/>
        <w:autoSpaceDE w:val="0"/>
        <w:autoSpaceDN w:val="0"/>
        <w:adjustRightInd w:val="0"/>
        <w:spacing w:after="0" w:line="240" w:lineRule="auto"/>
        <w:rPr>
          <w:rFonts w:ascii="Arial" w:hAnsi="Arial" w:cs="Arial"/>
          <w:kern w:val="0"/>
          <w:sz w:val="24"/>
          <w:szCs w:val="24"/>
        </w:rPr>
        <w:sectPr w:rsidR="00000000">
          <w:headerReference w:type="default" r:id="rId56"/>
          <w:footerReference w:type="default" r:id="rId57"/>
          <w:pgSz w:w="12240" w:h="15840"/>
          <w:pgMar w:top="1080" w:right="1080" w:bottom="1080" w:left="1080" w:header="720" w:footer="720" w:gutter="0"/>
          <w:cols w:space="720"/>
          <w:noEndnote/>
        </w:sectPr>
      </w:pPr>
    </w:p>
    <w:p w14:paraId="4AA49ADC" w14:textId="77777777" w:rsidR="00000000" w:rsidRDefault="00000000">
      <w:pPr>
        <w:widowControl w:val="0"/>
        <w:autoSpaceDE w:val="0"/>
        <w:autoSpaceDN w:val="0"/>
        <w:adjustRightInd w:val="0"/>
        <w:spacing w:after="0" w:line="240" w:lineRule="auto"/>
        <w:rPr>
          <w:rFonts w:ascii="Times New Roman" w:hAnsi="Times New Roman"/>
          <w:color w:val="000000"/>
          <w:kern w:val="0"/>
          <w:sz w:val="20"/>
          <w:szCs w:val="20"/>
        </w:rPr>
      </w:pPr>
      <w:bookmarkStart w:id="107" w:name="co_document_7"/>
      <w:bookmarkStart w:id="108" w:name="NDAB74900CE8111EB9755AB3581B01796_NDAADD"/>
      <w:bookmarkEnd w:id="107"/>
      <w:bookmarkEnd w:id="108"/>
    </w:p>
    <w:p w14:paraId="27D5BA19" w14:textId="77777777" w:rsidR="00000000" w:rsidRDefault="00000000">
      <w:pPr>
        <w:widowControl w:val="0"/>
        <w:pBdr>
          <w:top w:val="single" w:sz="8" w:space="0" w:color="000000"/>
          <w:left w:val="single" w:sz="8" w:space="0" w:color="000000"/>
          <w:bottom w:val="single" w:sz="8" w:space="0" w:color="000000"/>
          <w:right w:val="single" w:sz="8" w:space="0" w:color="000000"/>
        </w:pBdr>
        <w:shd w:val="solid" w:color="F7F7F7" w:fill="auto"/>
        <w:autoSpaceDE w:val="0"/>
        <w:autoSpaceDN w:val="0"/>
        <w:adjustRightInd w:val="0"/>
        <w:spacing w:after="0" w:line="240" w:lineRule="auto"/>
        <w:ind w:left="180" w:right="180"/>
        <w:jc w:val="both"/>
        <w:rPr>
          <w:rFonts w:ascii="Georgia" w:hAnsi="Georgia" w:cs="Georgia"/>
          <w:color w:val="000000"/>
          <w:kern w:val="0"/>
          <w:sz w:val="20"/>
          <w:szCs w:val="20"/>
        </w:rPr>
      </w:pPr>
      <w:hyperlink r:id="rId58" w:history="1">
        <w:r>
          <w:rPr>
            <w:rFonts w:ascii="Georgia" w:hAnsi="Georgia" w:cs="Georgia"/>
            <w:color w:val="0E568C"/>
            <w:kern w:val="0"/>
            <w:sz w:val="20"/>
            <w:szCs w:val="20"/>
          </w:rPr>
          <w:t xml:space="preserve">West’s Tennessee Code Annotated </w:t>
        </w:r>
      </w:hyperlink>
    </w:p>
    <w:p w14:paraId="4D511232" w14:textId="77777777" w:rsidR="00000000" w:rsidRDefault="00000000">
      <w:pPr>
        <w:widowControl w:val="0"/>
        <w:pBdr>
          <w:top w:val="single" w:sz="8" w:space="0" w:color="000000"/>
          <w:left w:val="single" w:sz="8" w:space="0" w:color="000000"/>
          <w:bottom w:val="single" w:sz="8" w:space="0" w:color="000000"/>
          <w:right w:val="single" w:sz="8" w:space="0" w:color="000000"/>
        </w:pBdr>
        <w:shd w:val="solid" w:color="F7F7F7" w:fill="auto"/>
        <w:autoSpaceDE w:val="0"/>
        <w:autoSpaceDN w:val="0"/>
        <w:adjustRightInd w:val="0"/>
        <w:spacing w:after="0" w:line="240" w:lineRule="auto"/>
        <w:ind w:left="380" w:right="180"/>
        <w:rPr>
          <w:rFonts w:ascii="Georgia" w:hAnsi="Georgia" w:cs="Georgia"/>
          <w:color w:val="000000"/>
          <w:kern w:val="0"/>
          <w:sz w:val="20"/>
          <w:szCs w:val="20"/>
        </w:rPr>
      </w:pPr>
      <w:hyperlink r:id="rId59" w:history="1">
        <w:r>
          <w:rPr>
            <w:rFonts w:ascii="Georgia" w:hAnsi="Georgia" w:cs="Georgia"/>
            <w:color w:val="0E568C"/>
            <w:kern w:val="0"/>
            <w:sz w:val="20"/>
            <w:szCs w:val="20"/>
          </w:rPr>
          <w:t>Title 6. Cities and Towns</w:t>
        </w:r>
      </w:hyperlink>
    </w:p>
    <w:p w14:paraId="3A33DC16" w14:textId="77777777" w:rsidR="00000000" w:rsidRDefault="00000000">
      <w:pPr>
        <w:widowControl w:val="0"/>
        <w:pBdr>
          <w:top w:val="single" w:sz="8" w:space="0" w:color="000000"/>
          <w:left w:val="single" w:sz="8" w:space="0" w:color="000000"/>
          <w:bottom w:val="single" w:sz="8" w:space="0" w:color="000000"/>
          <w:right w:val="single" w:sz="8" w:space="0" w:color="000000"/>
        </w:pBdr>
        <w:shd w:val="solid" w:color="F7F7F7" w:fill="auto"/>
        <w:autoSpaceDE w:val="0"/>
        <w:autoSpaceDN w:val="0"/>
        <w:adjustRightInd w:val="0"/>
        <w:spacing w:after="0" w:line="240" w:lineRule="auto"/>
        <w:ind w:left="580" w:right="180"/>
        <w:rPr>
          <w:rFonts w:ascii="Georgia" w:hAnsi="Georgia" w:cs="Georgia"/>
          <w:color w:val="000000"/>
          <w:kern w:val="0"/>
          <w:sz w:val="20"/>
          <w:szCs w:val="20"/>
        </w:rPr>
      </w:pPr>
      <w:hyperlink r:id="rId60" w:history="1">
        <w:r>
          <w:rPr>
            <w:rFonts w:ascii="Georgia" w:hAnsi="Georgia" w:cs="Georgia"/>
            <w:color w:val="0E568C"/>
            <w:kern w:val="0"/>
            <w:sz w:val="20"/>
            <w:szCs w:val="20"/>
          </w:rPr>
          <w:t>Municipal Government Generally</w:t>
        </w:r>
      </w:hyperlink>
    </w:p>
    <w:p w14:paraId="728EFC40" w14:textId="77777777" w:rsidR="00000000" w:rsidRDefault="00000000">
      <w:pPr>
        <w:widowControl w:val="0"/>
        <w:pBdr>
          <w:top w:val="single" w:sz="8" w:space="0" w:color="000000"/>
          <w:left w:val="single" w:sz="8" w:space="0" w:color="000000"/>
          <w:bottom w:val="single" w:sz="8" w:space="0" w:color="000000"/>
          <w:right w:val="single" w:sz="8" w:space="0" w:color="000000"/>
        </w:pBdr>
        <w:shd w:val="solid" w:color="F7F7F7" w:fill="auto"/>
        <w:autoSpaceDE w:val="0"/>
        <w:autoSpaceDN w:val="0"/>
        <w:adjustRightInd w:val="0"/>
        <w:spacing w:after="0" w:line="240" w:lineRule="auto"/>
        <w:ind w:left="780" w:right="180"/>
        <w:rPr>
          <w:rFonts w:ascii="Georgia" w:hAnsi="Georgia" w:cs="Georgia"/>
          <w:color w:val="000000"/>
          <w:kern w:val="0"/>
          <w:sz w:val="20"/>
          <w:szCs w:val="20"/>
        </w:rPr>
      </w:pPr>
      <w:hyperlink r:id="rId61" w:history="1">
        <w:r>
          <w:rPr>
            <w:rFonts w:ascii="Georgia" w:hAnsi="Georgia" w:cs="Georgia"/>
            <w:color w:val="0E568C"/>
            <w:kern w:val="0"/>
            <w:sz w:val="20"/>
            <w:szCs w:val="20"/>
          </w:rPr>
          <w:t>Chapter 56. Fiscal Affairs</w:t>
        </w:r>
      </w:hyperlink>
    </w:p>
    <w:bookmarkStart w:id="109" w:name="co_prelimGoldenLeaf_7"/>
    <w:bookmarkEnd w:id="109"/>
    <w:p w14:paraId="72700F4B" w14:textId="77777777" w:rsidR="00000000" w:rsidRDefault="00000000">
      <w:pPr>
        <w:widowControl w:val="0"/>
        <w:pBdr>
          <w:top w:val="single" w:sz="8" w:space="0" w:color="000000"/>
          <w:left w:val="single" w:sz="8" w:space="0" w:color="000000"/>
          <w:bottom w:val="single" w:sz="8" w:space="0" w:color="000000"/>
          <w:right w:val="single" w:sz="8" w:space="0" w:color="000000"/>
        </w:pBdr>
        <w:shd w:val="solid" w:color="F7F7F7" w:fill="auto"/>
        <w:autoSpaceDE w:val="0"/>
        <w:autoSpaceDN w:val="0"/>
        <w:adjustRightInd w:val="0"/>
        <w:spacing w:after="0" w:line="240" w:lineRule="auto"/>
        <w:ind w:left="980" w:right="180"/>
        <w:rPr>
          <w:rFonts w:ascii="Georgia" w:hAnsi="Georgia" w:cs="Georgia"/>
          <w:color w:val="000000"/>
          <w:kern w:val="0"/>
          <w:sz w:val="20"/>
          <w:szCs w:val="20"/>
        </w:rPr>
      </w:pPr>
      <w:r>
        <w:rPr>
          <w:rFonts w:ascii="Georgia" w:hAnsi="Georgia" w:cs="Georgia"/>
          <w:color w:val="000000"/>
          <w:kern w:val="0"/>
          <w:sz w:val="20"/>
          <w:szCs w:val="20"/>
        </w:rPr>
        <w:fldChar w:fldCharType="begin"/>
      </w:r>
      <w:r>
        <w:rPr>
          <w:rFonts w:ascii="Georgia" w:hAnsi="Georgia" w:cs="Georgia"/>
          <w:color w:val="000000"/>
          <w:kern w:val="0"/>
          <w:sz w:val="20"/>
          <w:szCs w:val="20"/>
        </w:rPr>
        <w:instrText xml:space="preserve">HYPERLINK "https://www.westlaw.com/Browse/Home/StatutesCourtRules/TennesseeStatutesCourtRules?guid=N60AFC620482E11DC8D9EC9ECEEDEF2EE&amp;transitionType=DocumentItem&amp;contextData=(sc.Default)&amp;rs=clbt1.0&amp;vr=3.0" </w:instrText>
      </w:r>
      <w:r w:rsidR="005067DC">
        <w:rPr>
          <w:rFonts w:ascii="Georgia" w:hAnsi="Georgia" w:cs="Georgia"/>
          <w:color w:val="000000"/>
          <w:kern w:val="0"/>
          <w:sz w:val="20"/>
          <w:szCs w:val="20"/>
        </w:rPr>
      </w:r>
      <w:r>
        <w:rPr>
          <w:rFonts w:ascii="Georgia" w:hAnsi="Georgia" w:cs="Georgia"/>
          <w:color w:val="000000"/>
          <w:kern w:val="0"/>
          <w:sz w:val="20"/>
          <w:szCs w:val="20"/>
        </w:rPr>
        <w:fldChar w:fldCharType="separate"/>
      </w:r>
      <w:r>
        <w:rPr>
          <w:rFonts w:ascii="Georgia" w:hAnsi="Georgia" w:cs="Georgia"/>
          <w:color w:val="0E568C"/>
          <w:kern w:val="0"/>
          <w:sz w:val="20"/>
          <w:szCs w:val="20"/>
        </w:rPr>
        <w:t>Part 4. Municipal Finance Officer Certification and Education Act of 2007</w:t>
      </w:r>
      <w:r>
        <w:rPr>
          <w:rFonts w:ascii="Georgia" w:hAnsi="Georgia" w:cs="Georgia"/>
          <w:color w:val="000000"/>
          <w:kern w:val="0"/>
          <w:sz w:val="20"/>
          <w:szCs w:val="20"/>
        </w:rPr>
        <w:fldChar w:fldCharType="end"/>
      </w:r>
    </w:p>
    <w:p w14:paraId="5007ADC0" w14:textId="77777777" w:rsidR="00000000" w:rsidRDefault="00000000">
      <w:pPr>
        <w:widowControl w:val="0"/>
        <w:autoSpaceDE w:val="0"/>
        <w:autoSpaceDN w:val="0"/>
        <w:adjustRightInd w:val="0"/>
        <w:spacing w:before="400" w:after="0" w:line="240" w:lineRule="auto"/>
        <w:jc w:val="center"/>
        <w:rPr>
          <w:rFonts w:ascii="Georgia" w:hAnsi="Georgia" w:cs="Georgia"/>
          <w:color w:val="000000"/>
          <w:kern w:val="0"/>
          <w:sz w:val="20"/>
          <w:szCs w:val="20"/>
        </w:rPr>
      </w:pPr>
      <w:r>
        <w:rPr>
          <w:rFonts w:ascii="Georgia" w:hAnsi="Georgia" w:cs="Georgia"/>
          <w:color w:val="000000"/>
          <w:kern w:val="0"/>
          <w:sz w:val="20"/>
          <w:szCs w:val="20"/>
        </w:rPr>
        <w:t>T. C. A. § 6-56-406</w:t>
      </w:r>
    </w:p>
    <w:p w14:paraId="51A1822E" w14:textId="77777777" w:rsidR="00000000" w:rsidRDefault="00000000">
      <w:pPr>
        <w:widowControl w:val="0"/>
        <w:autoSpaceDE w:val="0"/>
        <w:autoSpaceDN w:val="0"/>
        <w:adjustRightInd w:val="0"/>
        <w:spacing w:before="200" w:after="200" w:line="240" w:lineRule="auto"/>
        <w:ind w:left="100" w:right="100"/>
        <w:jc w:val="center"/>
        <w:rPr>
          <w:rFonts w:ascii="Georgia" w:hAnsi="Georgia" w:cs="Georgia"/>
          <w:color w:val="252525"/>
          <w:kern w:val="0"/>
          <w:sz w:val="20"/>
          <w:szCs w:val="20"/>
        </w:rPr>
      </w:pPr>
      <w:bookmarkStart w:id="110" w:name="co_anchor_I5F9D3DFFC94C11EBB676A47D47475"/>
      <w:bookmarkEnd w:id="110"/>
      <w:r>
        <w:rPr>
          <w:rFonts w:ascii="Georgia" w:hAnsi="Georgia" w:cs="Georgia"/>
          <w:color w:val="252525"/>
          <w:kern w:val="0"/>
          <w:sz w:val="20"/>
          <w:szCs w:val="20"/>
        </w:rPr>
        <w:t>§ 6-56-406. Persons hired to a position requiring CMFO designation to become certified, unless exempt; hiring or retaining replacement; contracts with certified public accountants</w:t>
      </w:r>
    </w:p>
    <w:p w14:paraId="3C0BF9F9" w14:textId="77777777" w:rsidR="00000000" w:rsidRDefault="00000000">
      <w:pPr>
        <w:widowControl w:val="0"/>
        <w:autoSpaceDE w:val="0"/>
        <w:autoSpaceDN w:val="0"/>
        <w:adjustRightInd w:val="0"/>
        <w:spacing w:after="200" w:line="240" w:lineRule="auto"/>
        <w:jc w:val="center"/>
        <w:rPr>
          <w:rFonts w:ascii="Georgia" w:hAnsi="Georgia" w:cs="Georgia"/>
          <w:color w:val="000000"/>
          <w:kern w:val="0"/>
          <w:sz w:val="20"/>
          <w:szCs w:val="20"/>
        </w:rPr>
      </w:pPr>
      <w:bookmarkStart w:id="111" w:name="coid_effectiveDateBlock_7"/>
      <w:bookmarkEnd w:id="111"/>
      <w:r>
        <w:rPr>
          <w:rFonts w:ascii="Georgia" w:hAnsi="Georgia" w:cs="Georgia"/>
          <w:color w:val="000000"/>
          <w:kern w:val="0"/>
          <w:sz w:val="20"/>
          <w:szCs w:val="20"/>
        </w:rPr>
        <w:t>Effective: May 25, 2021</w:t>
      </w:r>
    </w:p>
    <w:p w14:paraId="3281A870" w14:textId="77777777" w:rsidR="00000000" w:rsidRDefault="00000000">
      <w:pPr>
        <w:widowControl w:val="0"/>
        <w:autoSpaceDE w:val="0"/>
        <w:autoSpaceDN w:val="0"/>
        <w:adjustRightInd w:val="0"/>
        <w:spacing w:after="0" w:line="240" w:lineRule="auto"/>
        <w:jc w:val="center"/>
        <w:rPr>
          <w:rFonts w:ascii="Georgia" w:hAnsi="Georgia" w:cs="Georgia"/>
          <w:color w:val="000000"/>
          <w:kern w:val="0"/>
          <w:sz w:val="20"/>
          <w:szCs w:val="20"/>
        </w:rPr>
      </w:pPr>
      <w:hyperlink r:id="rId62" w:history="1">
        <w:r>
          <w:rPr>
            <w:rFonts w:ascii="Georgia" w:hAnsi="Georgia" w:cs="Georgia"/>
            <w:color w:val="0E568C"/>
            <w:kern w:val="0"/>
            <w:sz w:val="20"/>
            <w:szCs w:val="20"/>
            <w:vertAlign w:val="superscript"/>
          </w:rPr>
          <w:t>Currentness</w:t>
        </w:r>
      </w:hyperlink>
    </w:p>
    <w:p w14:paraId="3327A881"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112" w:name="co_anchor_ID293F950987911DCB3A8F6D96E85C"/>
      <w:bookmarkEnd w:id="112"/>
    </w:p>
    <w:p w14:paraId="13783236"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113" w:name="co_anchor_I74228AE4C73F11EBBD18AEED3DF0B"/>
      <w:bookmarkEnd w:id="113"/>
    </w:p>
    <w:p w14:paraId="052AF0D3" w14:textId="77777777" w:rsidR="00000000" w:rsidRDefault="00000000">
      <w:pPr>
        <w:widowControl w:val="0"/>
        <w:autoSpaceDE w:val="0"/>
        <w:autoSpaceDN w:val="0"/>
        <w:adjustRightInd w:val="0"/>
        <w:spacing w:before="400" w:after="0" w:line="240" w:lineRule="auto"/>
        <w:jc w:val="both"/>
        <w:rPr>
          <w:rFonts w:ascii="Times New Roman" w:hAnsi="Times New Roman"/>
          <w:color w:val="000000"/>
          <w:kern w:val="0"/>
          <w:sz w:val="20"/>
          <w:szCs w:val="20"/>
        </w:rPr>
      </w:pPr>
      <w:bookmarkStart w:id="114" w:name="co_pp_8b3b0000958a4_7"/>
      <w:bookmarkEnd w:id="114"/>
      <w:r>
        <w:rPr>
          <w:rFonts w:ascii="Times New Roman" w:hAnsi="Times New Roman"/>
          <w:color w:val="000000"/>
          <w:kern w:val="0"/>
          <w:sz w:val="20"/>
          <w:szCs w:val="20"/>
        </w:rPr>
        <w:t xml:space="preserve">(a) If it becomes necessary for a municipality to hire an individual in a position in which the CMFO designation is required by </w:t>
      </w:r>
      <w:hyperlink r:id="rId63" w:history="1">
        <w:r>
          <w:rPr>
            <w:rFonts w:ascii="Times New Roman" w:hAnsi="Times New Roman"/>
            <w:color w:val="0E568C"/>
            <w:kern w:val="0"/>
            <w:sz w:val="20"/>
            <w:szCs w:val="20"/>
          </w:rPr>
          <w:t>§ 6-56-402</w:t>
        </w:r>
      </w:hyperlink>
      <w:r>
        <w:rPr>
          <w:rFonts w:ascii="Times New Roman" w:hAnsi="Times New Roman"/>
          <w:color w:val="000000"/>
          <w:kern w:val="0"/>
          <w:sz w:val="20"/>
          <w:szCs w:val="20"/>
        </w:rPr>
        <w:t xml:space="preserve">, then the individual hired shall either be exempt as provided in </w:t>
      </w:r>
      <w:hyperlink r:id="rId64" w:history="1">
        <w:r>
          <w:rPr>
            <w:rFonts w:ascii="Times New Roman" w:hAnsi="Times New Roman"/>
            <w:color w:val="0E568C"/>
            <w:kern w:val="0"/>
            <w:sz w:val="20"/>
            <w:szCs w:val="20"/>
          </w:rPr>
          <w:t>§ 6-56-405</w:t>
        </w:r>
      </w:hyperlink>
      <w:r>
        <w:rPr>
          <w:rFonts w:ascii="Times New Roman" w:hAnsi="Times New Roman"/>
          <w:color w:val="000000"/>
          <w:kern w:val="0"/>
          <w:sz w:val="20"/>
          <w:szCs w:val="20"/>
        </w:rPr>
        <w:t xml:space="preserve"> or become certified within two (2) years of the hiring date.</w:t>
      </w:r>
    </w:p>
    <w:p w14:paraId="5B6592C3"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r>
        <w:rPr>
          <w:rFonts w:ascii="Times New Roman" w:hAnsi="Times New Roman"/>
          <w:color w:val="000000"/>
          <w:kern w:val="0"/>
          <w:sz w:val="20"/>
          <w:szCs w:val="20"/>
        </w:rPr>
        <w:t> </w:t>
      </w:r>
    </w:p>
    <w:p w14:paraId="62BC20F3"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115" w:name="co_anchor_I74228AE5C73F11EBBD18AEED3DF0B"/>
      <w:bookmarkEnd w:id="115"/>
    </w:p>
    <w:p w14:paraId="6648E982" w14:textId="77777777" w:rsidR="00000000" w:rsidRDefault="00000000">
      <w:pPr>
        <w:widowControl w:val="0"/>
        <w:autoSpaceDE w:val="0"/>
        <w:autoSpaceDN w:val="0"/>
        <w:adjustRightInd w:val="0"/>
        <w:spacing w:before="200" w:after="0" w:line="240" w:lineRule="auto"/>
        <w:jc w:val="both"/>
        <w:rPr>
          <w:rFonts w:ascii="Times New Roman" w:hAnsi="Times New Roman"/>
          <w:color w:val="000000"/>
          <w:kern w:val="0"/>
          <w:sz w:val="20"/>
          <w:szCs w:val="20"/>
        </w:rPr>
      </w:pPr>
      <w:bookmarkStart w:id="116" w:name="co_pp_a83b000018c76_7"/>
      <w:bookmarkEnd w:id="116"/>
      <w:r>
        <w:rPr>
          <w:rFonts w:ascii="Times New Roman" w:hAnsi="Times New Roman"/>
          <w:color w:val="000000"/>
          <w:kern w:val="0"/>
          <w:sz w:val="20"/>
          <w:szCs w:val="20"/>
        </w:rPr>
        <w:t xml:space="preserve">(b) If the CMFO or exempt municipal finance officer leaves employment with the municipality, then the municipality has two (2) years from the date of the departing municipal finance officer’s last day of employment to comply with </w:t>
      </w:r>
      <w:hyperlink r:id="rId65" w:history="1">
        <w:r>
          <w:rPr>
            <w:rFonts w:ascii="Times New Roman" w:hAnsi="Times New Roman"/>
            <w:color w:val="0E568C"/>
            <w:kern w:val="0"/>
            <w:sz w:val="20"/>
            <w:szCs w:val="20"/>
          </w:rPr>
          <w:t>§ 6-56-402</w:t>
        </w:r>
      </w:hyperlink>
      <w:r>
        <w:rPr>
          <w:rFonts w:ascii="Times New Roman" w:hAnsi="Times New Roman"/>
          <w:color w:val="000000"/>
          <w:kern w:val="0"/>
          <w:sz w:val="20"/>
          <w:szCs w:val="20"/>
        </w:rPr>
        <w:t>.</w:t>
      </w:r>
    </w:p>
    <w:p w14:paraId="16331B43"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r>
        <w:rPr>
          <w:rFonts w:ascii="Times New Roman" w:hAnsi="Times New Roman"/>
          <w:color w:val="000000"/>
          <w:kern w:val="0"/>
          <w:sz w:val="20"/>
          <w:szCs w:val="20"/>
        </w:rPr>
        <w:t> </w:t>
      </w:r>
    </w:p>
    <w:p w14:paraId="41A9968E"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117" w:name="co_anchor_I74228AE6C73F11EBBD18AEED3DF0B"/>
      <w:bookmarkEnd w:id="117"/>
    </w:p>
    <w:p w14:paraId="2201AECA" w14:textId="77777777" w:rsidR="00000000" w:rsidRDefault="00000000">
      <w:pPr>
        <w:widowControl w:val="0"/>
        <w:autoSpaceDE w:val="0"/>
        <w:autoSpaceDN w:val="0"/>
        <w:adjustRightInd w:val="0"/>
        <w:spacing w:before="200" w:after="0" w:line="240" w:lineRule="auto"/>
        <w:jc w:val="both"/>
        <w:rPr>
          <w:rFonts w:ascii="Times New Roman" w:hAnsi="Times New Roman"/>
          <w:color w:val="000000"/>
          <w:kern w:val="0"/>
          <w:sz w:val="20"/>
          <w:szCs w:val="20"/>
        </w:rPr>
      </w:pPr>
      <w:bookmarkStart w:id="118" w:name="co_pp_4b24000003ba5_7"/>
      <w:bookmarkEnd w:id="118"/>
      <w:r>
        <w:rPr>
          <w:rFonts w:ascii="Times New Roman" w:hAnsi="Times New Roman"/>
          <w:color w:val="000000"/>
          <w:kern w:val="0"/>
          <w:sz w:val="20"/>
          <w:szCs w:val="20"/>
        </w:rPr>
        <w:t xml:space="preserve">(c) For municipalities that have been subject to </w:t>
      </w:r>
      <w:hyperlink r:id="rId66" w:history="1">
        <w:r>
          <w:rPr>
            <w:rFonts w:ascii="Times New Roman" w:hAnsi="Times New Roman"/>
            <w:color w:val="0E568C"/>
            <w:kern w:val="0"/>
            <w:sz w:val="20"/>
            <w:szCs w:val="20"/>
          </w:rPr>
          <w:t>§ 6-56-402(b)</w:t>
        </w:r>
      </w:hyperlink>
      <w:r>
        <w:rPr>
          <w:rFonts w:ascii="Times New Roman" w:hAnsi="Times New Roman"/>
          <w:color w:val="000000"/>
          <w:kern w:val="0"/>
          <w:sz w:val="20"/>
          <w:szCs w:val="20"/>
        </w:rPr>
        <w:t xml:space="preserve">, and circumstances change that would make them subject to </w:t>
      </w:r>
      <w:hyperlink r:id="rId67" w:history="1">
        <w:r>
          <w:rPr>
            <w:rFonts w:ascii="Times New Roman" w:hAnsi="Times New Roman"/>
            <w:color w:val="0E568C"/>
            <w:kern w:val="0"/>
            <w:sz w:val="20"/>
            <w:szCs w:val="20"/>
          </w:rPr>
          <w:t>§ 6-56-402(a)</w:t>
        </w:r>
      </w:hyperlink>
      <w:r>
        <w:rPr>
          <w:rFonts w:ascii="Times New Roman" w:hAnsi="Times New Roman"/>
          <w:color w:val="000000"/>
          <w:kern w:val="0"/>
          <w:sz w:val="20"/>
          <w:szCs w:val="20"/>
        </w:rPr>
        <w:t xml:space="preserve">, the municipality is required to comply with </w:t>
      </w:r>
      <w:hyperlink r:id="rId68" w:history="1">
        <w:r>
          <w:rPr>
            <w:rFonts w:ascii="Times New Roman" w:hAnsi="Times New Roman"/>
            <w:color w:val="0E568C"/>
            <w:kern w:val="0"/>
            <w:sz w:val="20"/>
            <w:szCs w:val="20"/>
          </w:rPr>
          <w:t>§ 6-56-402(a)</w:t>
        </w:r>
      </w:hyperlink>
      <w:r>
        <w:rPr>
          <w:rFonts w:ascii="Times New Roman" w:hAnsi="Times New Roman"/>
          <w:color w:val="000000"/>
          <w:kern w:val="0"/>
          <w:sz w:val="20"/>
          <w:szCs w:val="20"/>
        </w:rPr>
        <w:t xml:space="preserve"> within two (2) years from the earlier of:</w:t>
      </w:r>
    </w:p>
    <w:p w14:paraId="359B2FC2"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r>
        <w:rPr>
          <w:rFonts w:ascii="Times New Roman" w:hAnsi="Times New Roman"/>
          <w:color w:val="000000"/>
          <w:kern w:val="0"/>
          <w:sz w:val="20"/>
          <w:szCs w:val="20"/>
        </w:rPr>
        <w:t> </w:t>
      </w:r>
    </w:p>
    <w:p w14:paraId="1D83FE0B"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119" w:name="co_anchor_I74228AE7C73F11EBBD18AEED3DF0B"/>
      <w:bookmarkEnd w:id="119"/>
    </w:p>
    <w:p w14:paraId="6BB5BA4B" w14:textId="77777777" w:rsidR="00000000" w:rsidRDefault="00000000">
      <w:pPr>
        <w:widowControl w:val="0"/>
        <w:autoSpaceDE w:val="0"/>
        <w:autoSpaceDN w:val="0"/>
        <w:adjustRightInd w:val="0"/>
        <w:spacing w:before="200" w:after="0" w:line="240" w:lineRule="auto"/>
        <w:jc w:val="both"/>
        <w:rPr>
          <w:rFonts w:ascii="Times New Roman" w:hAnsi="Times New Roman"/>
          <w:color w:val="000000"/>
          <w:kern w:val="0"/>
          <w:sz w:val="20"/>
          <w:szCs w:val="20"/>
        </w:rPr>
      </w:pPr>
      <w:bookmarkStart w:id="120" w:name="co_pp_10c0000001331_7"/>
      <w:bookmarkEnd w:id="120"/>
      <w:r>
        <w:rPr>
          <w:rFonts w:ascii="Times New Roman" w:hAnsi="Times New Roman"/>
          <w:color w:val="000000"/>
          <w:kern w:val="0"/>
          <w:sz w:val="20"/>
          <w:szCs w:val="20"/>
        </w:rPr>
        <w:t xml:space="preserve">(1) The submission date of the financial report used to determine that the municipality is subject to </w:t>
      </w:r>
      <w:hyperlink r:id="rId69" w:history="1">
        <w:r>
          <w:rPr>
            <w:rFonts w:ascii="Times New Roman" w:hAnsi="Times New Roman"/>
            <w:color w:val="0E568C"/>
            <w:kern w:val="0"/>
            <w:sz w:val="20"/>
            <w:szCs w:val="20"/>
          </w:rPr>
          <w:t>§ 6-56-402(a)</w:t>
        </w:r>
      </w:hyperlink>
      <w:r>
        <w:rPr>
          <w:rFonts w:ascii="Times New Roman" w:hAnsi="Times New Roman"/>
          <w:color w:val="000000"/>
          <w:kern w:val="0"/>
          <w:sz w:val="20"/>
          <w:szCs w:val="20"/>
        </w:rPr>
        <w:t>; or</w:t>
      </w:r>
    </w:p>
    <w:p w14:paraId="35B8C855"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r>
        <w:rPr>
          <w:rFonts w:ascii="Times New Roman" w:hAnsi="Times New Roman"/>
          <w:color w:val="000000"/>
          <w:kern w:val="0"/>
          <w:sz w:val="20"/>
          <w:szCs w:val="20"/>
        </w:rPr>
        <w:t> </w:t>
      </w:r>
    </w:p>
    <w:p w14:paraId="0CEA2CBD"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121" w:name="co_anchor_I74228AE8C73F11EBBD18AEED3DF0B"/>
      <w:bookmarkEnd w:id="121"/>
    </w:p>
    <w:p w14:paraId="0EC3098F" w14:textId="77777777" w:rsidR="00000000" w:rsidRDefault="00000000">
      <w:pPr>
        <w:widowControl w:val="0"/>
        <w:autoSpaceDE w:val="0"/>
        <w:autoSpaceDN w:val="0"/>
        <w:adjustRightInd w:val="0"/>
        <w:spacing w:before="200" w:after="0" w:line="240" w:lineRule="auto"/>
        <w:jc w:val="both"/>
        <w:rPr>
          <w:rFonts w:ascii="Times New Roman" w:hAnsi="Times New Roman"/>
          <w:color w:val="000000"/>
          <w:kern w:val="0"/>
          <w:sz w:val="20"/>
          <w:szCs w:val="20"/>
        </w:rPr>
      </w:pPr>
      <w:bookmarkStart w:id="122" w:name="co_pp_fcf30000ea9c4_7"/>
      <w:bookmarkEnd w:id="122"/>
      <w:r>
        <w:rPr>
          <w:rFonts w:ascii="Times New Roman" w:hAnsi="Times New Roman"/>
          <w:color w:val="000000"/>
          <w:kern w:val="0"/>
          <w:sz w:val="20"/>
          <w:szCs w:val="20"/>
        </w:rPr>
        <w:t>(2) Six (6) months following the fiscal year end of the financial report used to make the determination.</w:t>
      </w:r>
    </w:p>
    <w:p w14:paraId="6B525D95"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r>
        <w:rPr>
          <w:rFonts w:ascii="Times New Roman" w:hAnsi="Times New Roman"/>
          <w:color w:val="000000"/>
          <w:kern w:val="0"/>
          <w:sz w:val="20"/>
          <w:szCs w:val="20"/>
        </w:rPr>
        <w:t> </w:t>
      </w:r>
    </w:p>
    <w:p w14:paraId="51DD0487"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123" w:name="co_anchor_I74228AE9C73F11EBBD18AEED3DF0B"/>
      <w:bookmarkEnd w:id="123"/>
    </w:p>
    <w:p w14:paraId="2703A25C" w14:textId="77777777" w:rsidR="00000000" w:rsidRDefault="00000000">
      <w:pPr>
        <w:widowControl w:val="0"/>
        <w:autoSpaceDE w:val="0"/>
        <w:autoSpaceDN w:val="0"/>
        <w:adjustRightInd w:val="0"/>
        <w:spacing w:before="200" w:after="0" w:line="240" w:lineRule="auto"/>
        <w:jc w:val="both"/>
        <w:rPr>
          <w:rFonts w:ascii="Times New Roman" w:hAnsi="Times New Roman"/>
          <w:color w:val="000000"/>
          <w:kern w:val="0"/>
          <w:sz w:val="20"/>
          <w:szCs w:val="20"/>
        </w:rPr>
      </w:pPr>
      <w:bookmarkStart w:id="124" w:name="co_pp_5ba1000067d06_7"/>
      <w:bookmarkEnd w:id="124"/>
      <w:r>
        <w:rPr>
          <w:rFonts w:ascii="Times New Roman" w:hAnsi="Times New Roman"/>
          <w:color w:val="000000"/>
          <w:kern w:val="0"/>
          <w:sz w:val="20"/>
          <w:szCs w:val="20"/>
        </w:rPr>
        <w:t>(d) Notwithstanding this section, a municipality may contract with a certified public accountant to perform the duties of a CMFO. The contracted CMFO shall devote a minimum of sixteen (16) hours per month to financial oversight on behalf of the municipality.</w:t>
      </w:r>
    </w:p>
    <w:p w14:paraId="51786BCD"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r>
        <w:rPr>
          <w:rFonts w:ascii="Times New Roman" w:hAnsi="Times New Roman"/>
          <w:color w:val="000000"/>
          <w:kern w:val="0"/>
          <w:sz w:val="20"/>
          <w:szCs w:val="20"/>
        </w:rPr>
        <w:t> </w:t>
      </w:r>
    </w:p>
    <w:p w14:paraId="13CC8326"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125" w:name="co_anchor_Credits_7"/>
      <w:bookmarkEnd w:id="125"/>
    </w:p>
    <w:p w14:paraId="27CFFCF5" w14:textId="77777777" w:rsidR="00000000" w:rsidRDefault="00000000">
      <w:pPr>
        <w:widowControl w:val="0"/>
        <w:autoSpaceDE w:val="0"/>
        <w:autoSpaceDN w:val="0"/>
        <w:adjustRightInd w:val="0"/>
        <w:spacing w:before="200" w:after="0" w:line="240" w:lineRule="auto"/>
        <w:jc w:val="both"/>
        <w:rPr>
          <w:rFonts w:ascii="Times New Roman" w:hAnsi="Times New Roman"/>
          <w:b/>
          <w:bCs/>
          <w:color w:val="212121"/>
          <w:kern w:val="0"/>
          <w:sz w:val="20"/>
          <w:szCs w:val="20"/>
        </w:rPr>
      </w:pPr>
      <w:r>
        <w:rPr>
          <w:rFonts w:ascii="Times New Roman" w:hAnsi="Times New Roman"/>
          <w:b/>
          <w:bCs/>
          <w:color w:val="212121"/>
          <w:kern w:val="0"/>
          <w:sz w:val="20"/>
          <w:szCs w:val="20"/>
        </w:rPr>
        <w:t>Credits</w:t>
      </w:r>
    </w:p>
    <w:p w14:paraId="712806A9"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126" w:name="co_anchor_ID294E3B1987911DCB3A8F6D96E85C"/>
      <w:bookmarkEnd w:id="126"/>
    </w:p>
    <w:p w14:paraId="2794826C"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hyperlink r:id="rId70" w:history="1">
        <w:r>
          <w:rPr>
            <w:rFonts w:ascii="Times New Roman" w:hAnsi="Times New Roman"/>
            <w:color w:val="0E568C"/>
            <w:kern w:val="0"/>
            <w:sz w:val="20"/>
            <w:szCs w:val="20"/>
          </w:rPr>
          <w:t>2007 Pub.Acts, c. 576, § 1, eff. June 27, 2007</w:t>
        </w:r>
      </w:hyperlink>
      <w:r>
        <w:rPr>
          <w:rFonts w:ascii="Times New Roman" w:hAnsi="Times New Roman"/>
          <w:color w:val="000000"/>
          <w:kern w:val="0"/>
          <w:sz w:val="20"/>
          <w:szCs w:val="20"/>
        </w:rPr>
        <w:t xml:space="preserve">; </w:t>
      </w:r>
      <w:hyperlink r:id="rId71" w:history="1">
        <w:r>
          <w:rPr>
            <w:rFonts w:ascii="Times New Roman" w:hAnsi="Times New Roman"/>
            <w:color w:val="0E568C"/>
            <w:kern w:val="0"/>
            <w:sz w:val="20"/>
            <w:szCs w:val="20"/>
          </w:rPr>
          <w:t>2008 Pub.Acts, c. 929, § 1, eff. May 15, 2008</w:t>
        </w:r>
      </w:hyperlink>
      <w:r>
        <w:rPr>
          <w:rFonts w:ascii="Times New Roman" w:hAnsi="Times New Roman"/>
          <w:color w:val="000000"/>
          <w:kern w:val="0"/>
          <w:sz w:val="20"/>
          <w:szCs w:val="20"/>
        </w:rPr>
        <w:t xml:space="preserve">; </w:t>
      </w:r>
      <w:hyperlink r:id="rId72" w:history="1">
        <w:r>
          <w:rPr>
            <w:rFonts w:ascii="Times New Roman" w:hAnsi="Times New Roman"/>
            <w:color w:val="0E568C"/>
            <w:kern w:val="0"/>
            <w:sz w:val="20"/>
            <w:szCs w:val="20"/>
          </w:rPr>
          <w:t>2013 Pub.Acts, c. 153, § 7, eff. July 1, 2013</w:t>
        </w:r>
      </w:hyperlink>
      <w:r>
        <w:rPr>
          <w:rFonts w:ascii="Times New Roman" w:hAnsi="Times New Roman"/>
          <w:color w:val="000000"/>
          <w:kern w:val="0"/>
          <w:sz w:val="20"/>
          <w:szCs w:val="20"/>
        </w:rPr>
        <w:t xml:space="preserve">; </w:t>
      </w:r>
      <w:hyperlink r:id="rId73" w:history="1">
        <w:r>
          <w:rPr>
            <w:rFonts w:ascii="Times New Roman" w:hAnsi="Times New Roman"/>
            <w:color w:val="0E568C"/>
            <w:kern w:val="0"/>
            <w:sz w:val="20"/>
            <w:szCs w:val="20"/>
          </w:rPr>
          <w:t>2021 Pub.Acts, c. 533, § 2, eff. May 25, 2021</w:t>
        </w:r>
      </w:hyperlink>
      <w:r>
        <w:rPr>
          <w:rFonts w:ascii="Times New Roman" w:hAnsi="Times New Roman"/>
          <w:color w:val="000000"/>
          <w:kern w:val="0"/>
          <w:sz w:val="20"/>
          <w:szCs w:val="20"/>
        </w:rPr>
        <w:t>.</w:t>
      </w:r>
    </w:p>
    <w:p w14:paraId="075C3AFC"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r>
        <w:rPr>
          <w:rFonts w:ascii="Times New Roman" w:hAnsi="Times New Roman"/>
          <w:color w:val="000000"/>
          <w:kern w:val="0"/>
          <w:sz w:val="20"/>
          <w:szCs w:val="20"/>
        </w:rPr>
        <w:lastRenderedPageBreak/>
        <w:t> </w:t>
      </w:r>
    </w:p>
    <w:p w14:paraId="784F8F8A"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127" w:name="co_anchor_I4250A6E0571E11EC9069AAB6DB08E"/>
      <w:bookmarkEnd w:id="127"/>
    </w:p>
    <w:p w14:paraId="1F42919A" w14:textId="77777777" w:rsidR="00000000" w:rsidRDefault="00000000">
      <w:pPr>
        <w:widowControl w:val="0"/>
        <w:autoSpaceDE w:val="0"/>
        <w:autoSpaceDN w:val="0"/>
        <w:adjustRightInd w:val="0"/>
        <w:spacing w:before="200" w:after="0" w:line="240" w:lineRule="auto"/>
        <w:rPr>
          <w:rFonts w:ascii="Times New Roman" w:hAnsi="Times New Roman"/>
          <w:color w:val="000000"/>
          <w:kern w:val="0"/>
          <w:sz w:val="20"/>
          <w:szCs w:val="20"/>
        </w:rPr>
      </w:pPr>
      <w:r>
        <w:rPr>
          <w:rFonts w:ascii="Times New Roman" w:hAnsi="Times New Roman"/>
          <w:color w:val="000000"/>
          <w:kern w:val="0"/>
          <w:sz w:val="20"/>
          <w:szCs w:val="20"/>
        </w:rPr>
        <w:t>T. C. A. § 6-56-406, TN ST § 6-56-406</w:t>
      </w:r>
    </w:p>
    <w:p w14:paraId="57D88D25"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r>
        <w:rPr>
          <w:rFonts w:ascii="Times New Roman" w:hAnsi="Times New Roman"/>
          <w:color w:val="000000"/>
          <w:kern w:val="0"/>
          <w:sz w:val="20"/>
          <w:szCs w:val="20"/>
        </w:rPr>
        <w:t>Current with laws from the 2023 Regular Sess. of the 113th Tennessee General Assembly. Pursuant to §§ 1-1-110, 1-1-111, and 1-2-114, the Tennessee Code Commission certifies the final, official version of the Tennessee Code and, until then, may make editorial changes to the statutes. References to the updates made by the most recent legislative session should be to the Public Chapter and not to the T.C.A. until final revisions have been made to the text, numbering, and hierarchical headings on Westlaw to conform to the official text. Unless legislatively provided, section name lines are prepared by the publisher.</w:t>
      </w:r>
    </w:p>
    <w:tbl>
      <w:tblPr>
        <w:tblW w:w="0" w:type="auto"/>
        <w:tblInd w:w="24" w:type="dxa"/>
        <w:tblLayout w:type="fixed"/>
        <w:tblCellMar>
          <w:left w:w="0" w:type="dxa"/>
          <w:right w:w="0" w:type="dxa"/>
        </w:tblCellMar>
        <w:tblLook w:val="0000" w:firstRow="0" w:lastRow="0" w:firstColumn="0" w:lastColumn="0" w:noHBand="0" w:noVBand="0"/>
      </w:tblPr>
      <w:tblGrid>
        <w:gridCol w:w="4320"/>
        <w:gridCol w:w="5760"/>
      </w:tblGrid>
      <w:tr w:rsidR="00000000" w14:paraId="07794C31" w14:textId="77777777">
        <w:tblPrEx>
          <w:tblCellMar>
            <w:top w:w="0" w:type="dxa"/>
            <w:left w:w="0" w:type="dxa"/>
            <w:bottom w:w="0" w:type="dxa"/>
            <w:right w:w="0" w:type="dxa"/>
          </w:tblCellMar>
        </w:tblPrEx>
        <w:tc>
          <w:tcPr>
            <w:tcW w:w="4320" w:type="dxa"/>
            <w:tcBorders>
              <w:top w:val="single" w:sz="4" w:space="0" w:color="777777"/>
              <w:left w:val="nil"/>
              <w:bottom w:val="nil"/>
              <w:right w:val="nil"/>
            </w:tcBorders>
            <w:tcMar>
              <w:top w:w="100" w:type="dxa"/>
              <w:left w:w="24" w:type="dxa"/>
              <w:right w:w="24" w:type="dxa"/>
            </w:tcMar>
          </w:tcPr>
          <w:p w14:paraId="29ABBA3B" w14:textId="77777777" w:rsidR="00000000" w:rsidRDefault="00000000">
            <w:pPr>
              <w:widowControl w:val="0"/>
              <w:autoSpaceDE w:val="0"/>
              <w:autoSpaceDN w:val="0"/>
              <w:adjustRightInd w:val="0"/>
              <w:spacing w:after="0" w:line="240" w:lineRule="auto"/>
              <w:ind w:left="24" w:right="24"/>
              <w:rPr>
                <w:rFonts w:ascii="Times New Roman" w:hAnsi="Times New Roman"/>
                <w:b/>
                <w:bCs/>
                <w:color w:val="777777"/>
                <w:kern w:val="0"/>
                <w:sz w:val="16"/>
                <w:szCs w:val="16"/>
              </w:rPr>
            </w:pPr>
            <w:r>
              <w:rPr>
                <w:rFonts w:ascii="Times New Roman" w:hAnsi="Times New Roman"/>
                <w:b/>
                <w:bCs/>
                <w:color w:val="777777"/>
                <w:kern w:val="0"/>
                <w:sz w:val="16"/>
                <w:szCs w:val="16"/>
              </w:rPr>
              <w:t>End of Document</w:t>
            </w:r>
          </w:p>
          <w:p w14:paraId="3C143197" w14:textId="77777777" w:rsidR="00000000" w:rsidRDefault="00000000">
            <w:pPr>
              <w:widowControl w:val="0"/>
              <w:autoSpaceDE w:val="0"/>
              <w:autoSpaceDN w:val="0"/>
              <w:adjustRightInd w:val="0"/>
              <w:spacing w:after="0" w:line="240" w:lineRule="auto"/>
              <w:ind w:left="24" w:right="24"/>
              <w:rPr>
                <w:rFonts w:ascii="Times New Roman" w:hAnsi="Times New Roman"/>
                <w:b/>
                <w:bCs/>
                <w:color w:val="777777"/>
                <w:kern w:val="0"/>
                <w:sz w:val="16"/>
                <w:szCs w:val="16"/>
              </w:rPr>
            </w:pPr>
          </w:p>
        </w:tc>
        <w:tc>
          <w:tcPr>
            <w:tcW w:w="5760" w:type="dxa"/>
            <w:tcBorders>
              <w:top w:val="single" w:sz="4" w:space="0" w:color="777777"/>
              <w:left w:val="nil"/>
              <w:bottom w:val="nil"/>
              <w:right w:val="nil"/>
            </w:tcBorders>
            <w:tcMar>
              <w:top w:w="100" w:type="dxa"/>
              <w:left w:w="24" w:type="dxa"/>
              <w:right w:w="24" w:type="dxa"/>
            </w:tcMar>
          </w:tcPr>
          <w:p w14:paraId="6DBF449F" w14:textId="77777777" w:rsidR="00000000" w:rsidRDefault="00000000">
            <w:pPr>
              <w:widowControl w:val="0"/>
              <w:autoSpaceDE w:val="0"/>
              <w:autoSpaceDN w:val="0"/>
              <w:adjustRightInd w:val="0"/>
              <w:spacing w:after="0" w:line="240" w:lineRule="auto"/>
              <w:ind w:left="24" w:right="24"/>
              <w:jc w:val="right"/>
              <w:rPr>
                <w:rFonts w:ascii="Times New Roman" w:hAnsi="Times New Roman"/>
                <w:color w:val="777777"/>
                <w:kern w:val="0"/>
                <w:sz w:val="16"/>
                <w:szCs w:val="16"/>
              </w:rPr>
            </w:pPr>
            <w:r>
              <w:rPr>
                <w:rFonts w:ascii="Times New Roman" w:hAnsi="Times New Roman"/>
                <w:color w:val="777777"/>
                <w:kern w:val="0"/>
                <w:sz w:val="16"/>
                <w:szCs w:val="16"/>
              </w:rPr>
              <w:t>© 2023 Thomson Reuters. No claim to original U.S. Government Works.</w:t>
            </w:r>
          </w:p>
          <w:p w14:paraId="5DB86EA3" w14:textId="77777777" w:rsidR="00000000" w:rsidRDefault="00000000">
            <w:pPr>
              <w:widowControl w:val="0"/>
              <w:autoSpaceDE w:val="0"/>
              <w:autoSpaceDN w:val="0"/>
              <w:adjustRightInd w:val="0"/>
              <w:spacing w:after="0" w:line="240" w:lineRule="auto"/>
              <w:ind w:left="24" w:right="24"/>
              <w:jc w:val="right"/>
              <w:rPr>
                <w:rFonts w:ascii="Times New Roman" w:hAnsi="Times New Roman"/>
                <w:color w:val="777777"/>
                <w:kern w:val="0"/>
                <w:sz w:val="16"/>
                <w:szCs w:val="16"/>
              </w:rPr>
            </w:pPr>
          </w:p>
        </w:tc>
      </w:tr>
    </w:tbl>
    <w:p w14:paraId="536CB9A2"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p>
    <w:p w14:paraId="0D1A60C9" w14:textId="77777777" w:rsidR="00000000" w:rsidRDefault="00000000">
      <w:pPr>
        <w:widowControl w:val="0"/>
        <w:autoSpaceDE w:val="0"/>
        <w:autoSpaceDN w:val="0"/>
        <w:adjustRightInd w:val="0"/>
        <w:spacing w:after="0" w:line="240" w:lineRule="auto"/>
        <w:rPr>
          <w:rFonts w:ascii="Arial" w:hAnsi="Arial" w:cs="Arial"/>
          <w:kern w:val="0"/>
          <w:sz w:val="24"/>
          <w:szCs w:val="24"/>
        </w:rPr>
        <w:sectPr w:rsidR="00000000">
          <w:type w:val="continuous"/>
          <w:pgSz w:w="12240" w:h="15840"/>
          <w:pgMar w:top="1080" w:right="1080" w:bottom="1080" w:left="1080" w:header="720" w:footer="720" w:gutter="0"/>
          <w:cols w:space="720"/>
          <w:noEndnote/>
        </w:sectPr>
      </w:pPr>
    </w:p>
    <w:p w14:paraId="47FFA5D5"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p>
    <w:p w14:paraId="3589B9AA" w14:textId="77777777" w:rsidR="00000000" w:rsidRDefault="00000000">
      <w:pPr>
        <w:widowControl w:val="0"/>
        <w:autoSpaceDE w:val="0"/>
        <w:autoSpaceDN w:val="0"/>
        <w:adjustRightInd w:val="0"/>
        <w:spacing w:after="0" w:line="240" w:lineRule="auto"/>
        <w:rPr>
          <w:rFonts w:ascii="Arial" w:hAnsi="Arial" w:cs="Arial"/>
          <w:kern w:val="0"/>
          <w:sz w:val="24"/>
          <w:szCs w:val="24"/>
        </w:rPr>
        <w:sectPr w:rsidR="00000000">
          <w:headerReference w:type="default" r:id="rId74"/>
          <w:footerReference w:type="default" r:id="rId75"/>
          <w:pgSz w:w="12240" w:h="15840"/>
          <w:pgMar w:top="1080" w:right="1080" w:bottom="1080" w:left="1080" w:header="720" w:footer="720" w:gutter="0"/>
          <w:cols w:space="720"/>
          <w:noEndnote/>
        </w:sectPr>
      </w:pPr>
    </w:p>
    <w:p w14:paraId="7FA48E10" w14:textId="77777777" w:rsidR="00000000" w:rsidRDefault="00000000">
      <w:pPr>
        <w:widowControl w:val="0"/>
        <w:autoSpaceDE w:val="0"/>
        <w:autoSpaceDN w:val="0"/>
        <w:adjustRightInd w:val="0"/>
        <w:spacing w:after="0" w:line="240" w:lineRule="auto"/>
        <w:rPr>
          <w:rFonts w:ascii="Times New Roman" w:hAnsi="Times New Roman"/>
          <w:color w:val="000000"/>
          <w:kern w:val="0"/>
          <w:sz w:val="20"/>
          <w:szCs w:val="20"/>
        </w:rPr>
      </w:pPr>
      <w:bookmarkStart w:id="128" w:name="co_document_8"/>
      <w:bookmarkStart w:id="129" w:name="NFFB5994009DA11E5832EBB9A2BDF4A2A_NFF878"/>
      <w:bookmarkEnd w:id="128"/>
      <w:bookmarkEnd w:id="129"/>
    </w:p>
    <w:p w14:paraId="66EAFDD0" w14:textId="77777777" w:rsidR="00000000" w:rsidRDefault="00000000">
      <w:pPr>
        <w:widowControl w:val="0"/>
        <w:pBdr>
          <w:top w:val="single" w:sz="8" w:space="0" w:color="000000"/>
          <w:left w:val="single" w:sz="8" w:space="0" w:color="000000"/>
          <w:bottom w:val="single" w:sz="8" w:space="0" w:color="000000"/>
          <w:right w:val="single" w:sz="8" w:space="0" w:color="000000"/>
        </w:pBdr>
        <w:shd w:val="solid" w:color="F7F7F7" w:fill="auto"/>
        <w:autoSpaceDE w:val="0"/>
        <w:autoSpaceDN w:val="0"/>
        <w:adjustRightInd w:val="0"/>
        <w:spacing w:after="0" w:line="240" w:lineRule="auto"/>
        <w:ind w:left="180" w:right="180"/>
        <w:jc w:val="both"/>
        <w:rPr>
          <w:rFonts w:ascii="Georgia" w:hAnsi="Georgia" w:cs="Georgia"/>
          <w:color w:val="000000"/>
          <w:kern w:val="0"/>
          <w:sz w:val="20"/>
          <w:szCs w:val="20"/>
        </w:rPr>
      </w:pPr>
      <w:hyperlink r:id="rId76" w:history="1">
        <w:r>
          <w:rPr>
            <w:rFonts w:ascii="Georgia" w:hAnsi="Georgia" w:cs="Georgia"/>
            <w:color w:val="0E568C"/>
            <w:kern w:val="0"/>
            <w:sz w:val="20"/>
            <w:szCs w:val="20"/>
          </w:rPr>
          <w:t xml:space="preserve">West’s Tennessee Code Annotated </w:t>
        </w:r>
      </w:hyperlink>
    </w:p>
    <w:p w14:paraId="6017F418" w14:textId="77777777" w:rsidR="00000000" w:rsidRDefault="00000000">
      <w:pPr>
        <w:widowControl w:val="0"/>
        <w:pBdr>
          <w:top w:val="single" w:sz="8" w:space="0" w:color="000000"/>
          <w:left w:val="single" w:sz="8" w:space="0" w:color="000000"/>
          <w:bottom w:val="single" w:sz="8" w:space="0" w:color="000000"/>
          <w:right w:val="single" w:sz="8" w:space="0" w:color="000000"/>
        </w:pBdr>
        <w:shd w:val="solid" w:color="F7F7F7" w:fill="auto"/>
        <w:autoSpaceDE w:val="0"/>
        <w:autoSpaceDN w:val="0"/>
        <w:adjustRightInd w:val="0"/>
        <w:spacing w:after="0" w:line="240" w:lineRule="auto"/>
        <w:ind w:left="380" w:right="180"/>
        <w:rPr>
          <w:rFonts w:ascii="Georgia" w:hAnsi="Georgia" w:cs="Georgia"/>
          <w:color w:val="000000"/>
          <w:kern w:val="0"/>
          <w:sz w:val="20"/>
          <w:szCs w:val="20"/>
        </w:rPr>
      </w:pPr>
      <w:hyperlink r:id="rId77" w:history="1">
        <w:r>
          <w:rPr>
            <w:rFonts w:ascii="Georgia" w:hAnsi="Georgia" w:cs="Georgia"/>
            <w:color w:val="0E568C"/>
            <w:kern w:val="0"/>
            <w:sz w:val="20"/>
            <w:szCs w:val="20"/>
          </w:rPr>
          <w:t>Title 6. Cities and Towns</w:t>
        </w:r>
      </w:hyperlink>
    </w:p>
    <w:p w14:paraId="11FC2D44" w14:textId="77777777" w:rsidR="00000000" w:rsidRDefault="00000000">
      <w:pPr>
        <w:widowControl w:val="0"/>
        <w:pBdr>
          <w:top w:val="single" w:sz="8" w:space="0" w:color="000000"/>
          <w:left w:val="single" w:sz="8" w:space="0" w:color="000000"/>
          <w:bottom w:val="single" w:sz="8" w:space="0" w:color="000000"/>
          <w:right w:val="single" w:sz="8" w:space="0" w:color="000000"/>
        </w:pBdr>
        <w:shd w:val="solid" w:color="F7F7F7" w:fill="auto"/>
        <w:autoSpaceDE w:val="0"/>
        <w:autoSpaceDN w:val="0"/>
        <w:adjustRightInd w:val="0"/>
        <w:spacing w:after="0" w:line="240" w:lineRule="auto"/>
        <w:ind w:left="580" w:right="180"/>
        <w:rPr>
          <w:rFonts w:ascii="Georgia" w:hAnsi="Georgia" w:cs="Georgia"/>
          <w:color w:val="000000"/>
          <w:kern w:val="0"/>
          <w:sz w:val="20"/>
          <w:szCs w:val="20"/>
        </w:rPr>
      </w:pPr>
      <w:hyperlink r:id="rId78" w:history="1">
        <w:r>
          <w:rPr>
            <w:rFonts w:ascii="Georgia" w:hAnsi="Georgia" w:cs="Georgia"/>
            <w:color w:val="0E568C"/>
            <w:kern w:val="0"/>
            <w:sz w:val="20"/>
            <w:szCs w:val="20"/>
          </w:rPr>
          <w:t>Municipal Government Generally</w:t>
        </w:r>
      </w:hyperlink>
    </w:p>
    <w:p w14:paraId="12613670" w14:textId="77777777" w:rsidR="00000000" w:rsidRDefault="00000000">
      <w:pPr>
        <w:widowControl w:val="0"/>
        <w:pBdr>
          <w:top w:val="single" w:sz="8" w:space="0" w:color="000000"/>
          <w:left w:val="single" w:sz="8" w:space="0" w:color="000000"/>
          <w:bottom w:val="single" w:sz="8" w:space="0" w:color="000000"/>
          <w:right w:val="single" w:sz="8" w:space="0" w:color="000000"/>
        </w:pBdr>
        <w:shd w:val="solid" w:color="F7F7F7" w:fill="auto"/>
        <w:autoSpaceDE w:val="0"/>
        <w:autoSpaceDN w:val="0"/>
        <w:adjustRightInd w:val="0"/>
        <w:spacing w:after="0" w:line="240" w:lineRule="auto"/>
        <w:ind w:left="780" w:right="180"/>
        <w:rPr>
          <w:rFonts w:ascii="Georgia" w:hAnsi="Georgia" w:cs="Georgia"/>
          <w:color w:val="000000"/>
          <w:kern w:val="0"/>
          <w:sz w:val="20"/>
          <w:szCs w:val="20"/>
        </w:rPr>
      </w:pPr>
      <w:hyperlink r:id="rId79" w:history="1">
        <w:r>
          <w:rPr>
            <w:rFonts w:ascii="Georgia" w:hAnsi="Georgia" w:cs="Georgia"/>
            <w:color w:val="0E568C"/>
            <w:kern w:val="0"/>
            <w:sz w:val="20"/>
            <w:szCs w:val="20"/>
          </w:rPr>
          <w:t>Chapter 56. Fiscal Affairs</w:t>
        </w:r>
      </w:hyperlink>
    </w:p>
    <w:bookmarkStart w:id="130" w:name="co_prelimGoldenLeaf_8"/>
    <w:bookmarkEnd w:id="130"/>
    <w:p w14:paraId="36722B06" w14:textId="77777777" w:rsidR="00000000" w:rsidRDefault="00000000">
      <w:pPr>
        <w:widowControl w:val="0"/>
        <w:pBdr>
          <w:top w:val="single" w:sz="8" w:space="0" w:color="000000"/>
          <w:left w:val="single" w:sz="8" w:space="0" w:color="000000"/>
          <w:bottom w:val="single" w:sz="8" w:space="0" w:color="000000"/>
          <w:right w:val="single" w:sz="8" w:space="0" w:color="000000"/>
        </w:pBdr>
        <w:shd w:val="solid" w:color="F7F7F7" w:fill="auto"/>
        <w:autoSpaceDE w:val="0"/>
        <w:autoSpaceDN w:val="0"/>
        <w:adjustRightInd w:val="0"/>
        <w:spacing w:after="0" w:line="240" w:lineRule="auto"/>
        <w:ind w:left="980" w:right="180"/>
        <w:rPr>
          <w:rFonts w:ascii="Georgia" w:hAnsi="Georgia" w:cs="Georgia"/>
          <w:color w:val="000000"/>
          <w:kern w:val="0"/>
          <w:sz w:val="20"/>
          <w:szCs w:val="20"/>
        </w:rPr>
      </w:pPr>
      <w:r>
        <w:rPr>
          <w:rFonts w:ascii="Georgia" w:hAnsi="Georgia" w:cs="Georgia"/>
          <w:color w:val="000000"/>
          <w:kern w:val="0"/>
          <w:sz w:val="20"/>
          <w:szCs w:val="20"/>
        </w:rPr>
        <w:fldChar w:fldCharType="begin"/>
      </w:r>
      <w:r>
        <w:rPr>
          <w:rFonts w:ascii="Georgia" w:hAnsi="Georgia" w:cs="Georgia"/>
          <w:color w:val="000000"/>
          <w:kern w:val="0"/>
          <w:sz w:val="20"/>
          <w:szCs w:val="20"/>
        </w:rPr>
        <w:instrText xml:space="preserve">HYPERLINK "https://www.westlaw.com/Browse/Home/StatutesCourtRules/TennesseeStatutesCourtRules?guid=N60AFC620482E11DC8D9EC9ECEEDEF2EE&amp;transitionType=DocumentItem&amp;contextData=(sc.Default)&amp;rs=clbt1.0&amp;vr=3.0" </w:instrText>
      </w:r>
      <w:r w:rsidR="005067DC">
        <w:rPr>
          <w:rFonts w:ascii="Georgia" w:hAnsi="Georgia" w:cs="Georgia"/>
          <w:color w:val="000000"/>
          <w:kern w:val="0"/>
          <w:sz w:val="20"/>
          <w:szCs w:val="20"/>
        </w:rPr>
      </w:r>
      <w:r>
        <w:rPr>
          <w:rFonts w:ascii="Georgia" w:hAnsi="Georgia" w:cs="Georgia"/>
          <w:color w:val="000000"/>
          <w:kern w:val="0"/>
          <w:sz w:val="20"/>
          <w:szCs w:val="20"/>
        </w:rPr>
        <w:fldChar w:fldCharType="separate"/>
      </w:r>
      <w:r>
        <w:rPr>
          <w:rFonts w:ascii="Georgia" w:hAnsi="Georgia" w:cs="Georgia"/>
          <w:color w:val="0E568C"/>
          <w:kern w:val="0"/>
          <w:sz w:val="20"/>
          <w:szCs w:val="20"/>
        </w:rPr>
        <w:t>Part 4. Municipal Finance Officer Certification and Education Act of 2007</w:t>
      </w:r>
      <w:r>
        <w:rPr>
          <w:rFonts w:ascii="Georgia" w:hAnsi="Georgia" w:cs="Georgia"/>
          <w:color w:val="000000"/>
          <w:kern w:val="0"/>
          <w:sz w:val="20"/>
          <w:szCs w:val="20"/>
        </w:rPr>
        <w:fldChar w:fldCharType="end"/>
      </w:r>
    </w:p>
    <w:p w14:paraId="54E951D5" w14:textId="77777777" w:rsidR="00000000" w:rsidRDefault="00000000">
      <w:pPr>
        <w:widowControl w:val="0"/>
        <w:autoSpaceDE w:val="0"/>
        <w:autoSpaceDN w:val="0"/>
        <w:adjustRightInd w:val="0"/>
        <w:spacing w:before="400" w:after="0" w:line="240" w:lineRule="auto"/>
        <w:jc w:val="center"/>
        <w:rPr>
          <w:rFonts w:ascii="Georgia" w:hAnsi="Georgia" w:cs="Georgia"/>
          <w:color w:val="000000"/>
          <w:kern w:val="0"/>
          <w:sz w:val="20"/>
          <w:szCs w:val="20"/>
        </w:rPr>
      </w:pPr>
      <w:r>
        <w:rPr>
          <w:rFonts w:ascii="Georgia" w:hAnsi="Georgia" w:cs="Georgia"/>
          <w:color w:val="000000"/>
          <w:kern w:val="0"/>
          <w:sz w:val="20"/>
          <w:szCs w:val="20"/>
        </w:rPr>
        <w:t>T. C. A. § 6-56-407</w:t>
      </w:r>
    </w:p>
    <w:p w14:paraId="15F52B41" w14:textId="77777777" w:rsidR="00000000" w:rsidRDefault="00000000">
      <w:pPr>
        <w:widowControl w:val="0"/>
        <w:autoSpaceDE w:val="0"/>
        <w:autoSpaceDN w:val="0"/>
        <w:adjustRightInd w:val="0"/>
        <w:spacing w:before="200" w:after="200" w:line="240" w:lineRule="auto"/>
        <w:ind w:left="100" w:right="100"/>
        <w:jc w:val="center"/>
        <w:rPr>
          <w:rFonts w:ascii="Georgia" w:hAnsi="Georgia" w:cs="Georgia"/>
          <w:color w:val="252525"/>
          <w:kern w:val="0"/>
          <w:sz w:val="20"/>
          <w:szCs w:val="20"/>
        </w:rPr>
      </w:pPr>
      <w:bookmarkStart w:id="131" w:name="co_anchor_IDAB63030987911DC9718B7940E3D3"/>
      <w:bookmarkEnd w:id="131"/>
      <w:r>
        <w:rPr>
          <w:rFonts w:ascii="Georgia" w:hAnsi="Georgia" w:cs="Georgia"/>
          <w:color w:val="252525"/>
          <w:kern w:val="0"/>
          <w:sz w:val="20"/>
          <w:szCs w:val="20"/>
        </w:rPr>
        <w:t>§ 6-56-407. Violations; penalty</w:t>
      </w:r>
    </w:p>
    <w:p w14:paraId="79890C0A" w14:textId="77777777" w:rsidR="00000000" w:rsidRDefault="00000000">
      <w:pPr>
        <w:widowControl w:val="0"/>
        <w:autoSpaceDE w:val="0"/>
        <w:autoSpaceDN w:val="0"/>
        <w:adjustRightInd w:val="0"/>
        <w:spacing w:after="200" w:line="240" w:lineRule="auto"/>
        <w:jc w:val="center"/>
        <w:rPr>
          <w:rFonts w:ascii="Georgia" w:hAnsi="Georgia" w:cs="Georgia"/>
          <w:color w:val="000000"/>
          <w:kern w:val="0"/>
          <w:sz w:val="20"/>
          <w:szCs w:val="20"/>
        </w:rPr>
      </w:pPr>
      <w:bookmarkStart w:id="132" w:name="coid_effectiveDateBlock_8"/>
      <w:bookmarkEnd w:id="132"/>
      <w:r>
        <w:rPr>
          <w:rFonts w:ascii="Georgia" w:hAnsi="Georgia" w:cs="Georgia"/>
          <w:color w:val="000000"/>
          <w:kern w:val="0"/>
          <w:sz w:val="20"/>
          <w:szCs w:val="20"/>
        </w:rPr>
        <w:t>Effective: April 20, 2015</w:t>
      </w:r>
    </w:p>
    <w:p w14:paraId="199FDB03" w14:textId="77777777" w:rsidR="00000000" w:rsidRDefault="00000000">
      <w:pPr>
        <w:widowControl w:val="0"/>
        <w:autoSpaceDE w:val="0"/>
        <w:autoSpaceDN w:val="0"/>
        <w:adjustRightInd w:val="0"/>
        <w:spacing w:after="0" w:line="240" w:lineRule="auto"/>
        <w:jc w:val="center"/>
        <w:rPr>
          <w:rFonts w:ascii="Georgia" w:hAnsi="Georgia" w:cs="Georgia"/>
          <w:color w:val="000000"/>
          <w:kern w:val="0"/>
          <w:sz w:val="20"/>
          <w:szCs w:val="20"/>
        </w:rPr>
      </w:pPr>
      <w:hyperlink r:id="rId80" w:history="1">
        <w:r>
          <w:rPr>
            <w:rFonts w:ascii="Georgia" w:hAnsi="Georgia" w:cs="Georgia"/>
            <w:color w:val="0E568C"/>
            <w:kern w:val="0"/>
            <w:sz w:val="20"/>
            <w:szCs w:val="20"/>
            <w:vertAlign w:val="superscript"/>
          </w:rPr>
          <w:t>Currentness</w:t>
        </w:r>
      </w:hyperlink>
    </w:p>
    <w:p w14:paraId="24A1D3D7"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133" w:name="co_anchor_IDAB5E210987911DC9718B7940E3D3"/>
      <w:bookmarkEnd w:id="133"/>
    </w:p>
    <w:p w14:paraId="6F489919"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134" w:name="co_anchor_ICA15E814F4EC11E4AE7AD689B06D9"/>
      <w:bookmarkEnd w:id="134"/>
    </w:p>
    <w:p w14:paraId="4F26448C" w14:textId="77777777" w:rsidR="00000000" w:rsidRDefault="00000000">
      <w:pPr>
        <w:widowControl w:val="0"/>
        <w:autoSpaceDE w:val="0"/>
        <w:autoSpaceDN w:val="0"/>
        <w:adjustRightInd w:val="0"/>
        <w:spacing w:before="400" w:after="0" w:line="240" w:lineRule="auto"/>
        <w:jc w:val="both"/>
        <w:rPr>
          <w:rFonts w:ascii="Times New Roman" w:hAnsi="Times New Roman"/>
          <w:color w:val="000000"/>
          <w:kern w:val="0"/>
          <w:sz w:val="20"/>
          <w:szCs w:val="20"/>
        </w:rPr>
      </w:pPr>
      <w:bookmarkStart w:id="135" w:name="co_pp_8b3b0000958a4_8"/>
      <w:bookmarkEnd w:id="135"/>
      <w:r>
        <w:rPr>
          <w:rFonts w:ascii="Times New Roman" w:hAnsi="Times New Roman"/>
          <w:color w:val="000000"/>
          <w:kern w:val="0"/>
          <w:sz w:val="20"/>
          <w:szCs w:val="20"/>
        </w:rPr>
        <w:t xml:space="preserve">(a) Any municipality determined by the comptroller of the treasury to be in violation of the requirements of </w:t>
      </w:r>
      <w:hyperlink r:id="rId81" w:history="1">
        <w:r>
          <w:rPr>
            <w:rFonts w:ascii="Times New Roman" w:hAnsi="Times New Roman"/>
            <w:color w:val="0E568C"/>
            <w:kern w:val="0"/>
            <w:sz w:val="20"/>
            <w:szCs w:val="20"/>
          </w:rPr>
          <w:t>§ 6-56-402</w:t>
        </w:r>
      </w:hyperlink>
      <w:r>
        <w:rPr>
          <w:rFonts w:ascii="Times New Roman" w:hAnsi="Times New Roman"/>
          <w:color w:val="000000"/>
          <w:kern w:val="0"/>
          <w:sz w:val="20"/>
          <w:szCs w:val="20"/>
        </w:rPr>
        <w:t xml:space="preserve"> is subject to the following penalty:</w:t>
      </w:r>
    </w:p>
    <w:p w14:paraId="0A20A16E"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r>
        <w:rPr>
          <w:rFonts w:ascii="Times New Roman" w:hAnsi="Times New Roman"/>
          <w:color w:val="000000"/>
          <w:kern w:val="0"/>
          <w:sz w:val="20"/>
          <w:szCs w:val="20"/>
        </w:rPr>
        <w:t> </w:t>
      </w:r>
    </w:p>
    <w:p w14:paraId="20DDA206"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136" w:name="co_anchor_ICA15E815F4EC11E4AE7AD689B06D9"/>
      <w:bookmarkEnd w:id="136"/>
    </w:p>
    <w:p w14:paraId="719D8855" w14:textId="77777777" w:rsidR="00000000" w:rsidRDefault="00000000">
      <w:pPr>
        <w:widowControl w:val="0"/>
        <w:autoSpaceDE w:val="0"/>
        <w:autoSpaceDN w:val="0"/>
        <w:adjustRightInd w:val="0"/>
        <w:spacing w:before="200" w:after="0" w:line="240" w:lineRule="auto"/>
        <w:jc w:val="both"/>
        <w:rPr>
          <w:rFonts w:ascii="Times New Roman" w:hAnsi="Times New Roman"/>
          <w:color w:val="000000"/>
          <w:kern w:val="0"/>
          <w:sz w:val="20"/>
          <w:szCs w:val="20"/>
        </w:rPr>
      </w:pPr>
      <w:bookmarkStart w:id="137" w:name="co_pp_7b9b000044381_8"/>
      <w:bookmarkEnd w:id="137"/>
      <w:r>
        <w:rPr>
          <w:rFonts w:ascii="Times New Roman" w:hAnsi="Times New Roman"/>
          <w:color w:val="000000"/>
          <w:kern w:val="0"/>
          <w:sz w:val="20"/>
          <w:szCs w:val="20"/>
        </w:rPr>
        <w:t xml:space="preserve">(1) Sales tax revenue collected and distributed by the state to the municipality shall be reduced by an amount mutually agreed upon by the comptroller of the treasury and the commissioner of revenue. The sales tax revenue reduction shall not exceed fifteen percent (15%) of the total amount due to the municipality in a fiscal year, until the municipality is in compliance with </w:t>
      </w:r>
      <w:hyperlink r:id="rId82" w:history="1">
        <w:r>
          <w:rPr>
            <w:rFonts w:ascii="Times New Roman" w:hAnsi="Times New Roman"/>
            <w:color w:val="0E568C"/>
            <w:kern w:val="0"/>
            <w:sz w:val="20"/>
            <w:szCs w:val="20"/>
          </w:rPr>
          <w:t>§ 6-56-402</w:t>
        </w:r>
      </w:hyperlink>
      <w:r>
        <w:rPr>
          <w:rFonts w:ascii="Times New Roman" w:hAnsi="Times New Roman"/>
          <w:color w:val="000000"/>
          <w:kern w:val="0"/>
          <w:sz w:val="20"/>
          <w:szCs w:val="20"/>
        </w:rPr>
        <w:t>;</w:t>
      </w:r>
    </w:p>
    <w:p w14:paraId="43842202"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r>
        <w:rPr>
          <w:rFonts w:ascii="Times New Roman" w:hAnsi="Times New Roman"/>
          <w:color w:val="000000"/>
          <w:kern w:val="0"/>
          <w:sz w:val="20"/>
          <w:szCs w:val="20"/>
        </w:rPr>
        <w:t> </w:t>
      </w:r>
    </w:p>
    <w:p w14:paraId="3F198DC1"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138" w:name="co_anchor_ICA15E816F4EC11E4AE7AD689B06D9"/>
      <w:bookmarkEnd w:id="138"/>
    </w:p>
    <w:p w14:paraId="525FF596" w14:textId="77777777" w:rsidR="00000000" w:rsidRDefault="00000000">
      <w:pPr>
        <w:widowControl w:val="0"/>
        <w:autoSpaceDE w:val="0"/>
        <w:autoSpaceDN w:val="0"/>
        <w:adjustRightInd w:val="0"/>
        <w:spacing w:before="200" w:after="0" w:line="240" w:lineRule="auto"/>
        <w:jc w:val="both"/>
        <w:rPr>
          <w:rFonts w:ascii="Times New Roman" w:hAnsi="Times New Roman"/>
          <w:color w:val="000000"/>
          <w:kern w:val="0"/>
          <w:sz w:val="20"/>
          <w:szCs w:val="20"/>
        </w:rPr>
      </w:pPr>
      <w:bookmarkStart w:id="139" w:name="co_pp_d86d0000be040_8"/>
      <w:bookmarkEnd w:id="139"/>
      <w:r>
        <w:rPr>
          <w:rFonts w:ascii="Times New Roman" w:hAnsi="Times New Roman"/>
          <w:color w:val="000000"/>
          <w:kern w:val="0"/>
          <w:sz w:val="20"/>
          <w:szCs w:val="20"/>
        </w:rPr>
        <w:t xml:space="preserve">(2) The amounts reduced as a penalty pursuant to this section shall be held in reserve by the department of revenue and allocated to the municipality after the municipality complies with </w:t>
      </w:r>
      <w:hyperlink r:id="rId83" w:history="1">
        <w:r>
          <w:rPr>
            <w:rFonts w:ascii="Times New Roman" w:hAnsi="Times New Roman"/>
            <w:color w:val="0E568C"/>
            <w:kern w:val="0"/>
            <w:sz w:val="20"/>
            <w:szCs w:val="20"/>
          </w:rPr>
          <w:t>§ 6-56-402</w:t>
        </w:r>
      </w:hyperlink>
      <w:r>
        <w:rPr>
          <w:rFonts w:ascii="Times New Roman" w:hAnsi="Times New Roman"/>
          <w:color w:val="000000"/>
          <w:kern w:val="0"/>
          <w:sz w:val="20"/>
          <w:szCs w:val="20"/>
        </w:rPr>
        <w:t xml:space="preserve"> as determined by the comptroller of the treasury.</w:t>
      </w:r>
    </w:p>
    <w:p w14:paraId="465D587A"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r>
        <w:rPr>
          <w:rFonts w:ascii="Times New Roman" w:hAnsi="Times New Roman"/>
          <w:color w:val="000000"/>
          <w:kern w:val="0"/>
          <w:sz w:val="20"/>
          <w:szCs w:val="20"/>
        </w:rPr>
        <w:t> </w:t>
      </w:r>
    </w:p>
    <w:p w14:paraId="06182A1F"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140" w:name="co_anchor_ICA15E817F4EC11E4AE7AD689B06D9"/>
      <w:bookmarkEnd w:id="140"/>
    </w:p>
    <w:p w14:paraId="6814AD05" w14:textId="77777777" w:rsidR="00000000" w:rsidRDefault="00000000">
      <w:pPr>
        <w:widowControl w:val="0"/>
        <w:autoSpaceDE w:val="0"/>
        <w:autoSpaceDN w:val="0"/>
        <w:adjustRightInd w:val="0"/>
        <w:spacing w:before="200" w:after="0" w:line="240" w:lineRule="auto"/>
        <w:jc w:val="both"/>
        <w:rPr>
          <w:rFonts w:ascii="Times New Roman" w:hAnsi="Times New Roman"/>
          <w:color w:val="000000"/>
          <w:kern w:val="0"/>
          <w:sz w:val="20"/>
          <w:szCs w:val="20"/>
        </w:rPr>
      </w:pPr>
      <w:bookmarkStart w:id="141" w:name="co_pp_a83b000018c76_8"/>
      <w:bookmarkEnd w:id="141"/>
      <w:r>
        <w:rPr>
          <w:rFonts w:ascii="Times New Roman" w:hAnsi="Times New Roman"/>
          <w:color w:val="000000"/>
          <w:kern w:val="0"/>
          <w:sz w:val="20"/>
          <w:szCs w:val="20"/>
        </w:rPr>
        <w:t>(b) The penalty assessed by this section may be waived by the comptroller of the treasury in accordance with policies and procedures established by the comptroller.</w:t>
      </w:r>
    </w:p>
    <w:p w14:paraId="7C3E76C6"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r>
        <w:rPr>
          <w:rFonts w:ascii="Times New Roman" w:hAnsi="Times New Roman"/>
          <w:color w:val="000000"/>
          <w:kern w:val="0"/>
          <w:sz w:val="20"/>
          <w:szCs w:val="20"/>
        </w:rPr>
        <w:t> </w:t>
      </w:r>
    </w:p>
    <w:p w14:paraId="035F8198"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142" w:name="co_anchor_Credits_8"/>
      <w:bookmarkEnd w:id="142"/>
    </w:p>
    <w:p w14:paraId="01FB5AD8" w14:textId="77777777" w:rsidR="00000000" w:rsidRDefault="00000000">
      <w:pPr>
        <w:widowControl w:val="0"/>
        <w:autoSpaceDE w:val="0"/>
        <w:autoSpaceDN w:val="0"/>
        <w:adjustRightInd w:val="0"/>
        <w:spacing w:before="200" w:after="0" w:line="240" w:lineRule="auto"/>
        <w:jc w:val="both"/>
        <w:rPr>
          <w:rFonts w:ascii="Times New Roman" w:hAnsi="Times New Roman"/>
          <w:b/>
          <w:bCs/>
          <w:color w:val="212121"/>
          <w:kern w:val="0"/>
          <w:sz w:val="20"/>
          <w:szCs w:val="20"/>
        </w:rPr>
      </w:pPr>
      <w:r>
        <w:rPr>
          <w:rFonts w:ascii="Times New Roman" w:hAnsi="Times New Roman"/>
          <w:b/>
          <w:bCs/>
          <w:color w:val="212121"/>
          <w:kern w:val="0"/>
          <w:sz w:val="20"/>
          <w:szCs w:val="20"/>
        </w:rPr>
        <w:t>Credits</w:t>
      </w:r>
    </w:p>
    <w:p w14:paraId="22D8D3E8"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143" w:name="co_anchor_IDAB65740987911DC9718B7940E3D3"/>
      <w:bookmarkEnd w:id="143"/>
    </w:p>
    <w:p w14:paraId="7346310A"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hyperlink r:id="rId84" w:history="1">
        <w:r>
          <w:rPr>
            <w:rFonts w:ascii="Times New Roman" w:hAnsi="Times New Roman"/>
            <w:color w:val="0E568C"/>
            <w:kern w:val="0"/>
            <w:sz w:val="20"/>
            <w:szCs w:val="20"/>
          </w:rPr>
          <w:t>2007 Pub.Acts, c. 576, § 1, eff. June 27, 2007</w:t>
        </w:r>
      </w:hyperlink>
      <w:r>
        <w:rPr>
          <w:rFonts w:ascii="Times New Roman" w:hAnsi="Times New Roman"/>
          <w:color w:val="000000"/>
          <w:kern w:val="0"/>
          <w:sz w:val="20"/>
          <w:szCs w:val="20"/>
        </w:rPr>
        <w:t xml:space="preserve">; </w:t>
      </w:r>
      <w:hyperlink r:id="rId85" w:history="1">
        <w:r>
          <w:rPr>
            <w:rFonts w:ascii="Times New Roman" w:hAnsi="Times New Roman"/>
            <w:color w:val="0E568C"/>
            <w:kern w:val="0"/>
            <w:sz w:val="20"/>
            <w:szCs w:val="20"/>
          </w:rPr>
          <w:t>2013 Pub.Acts, c. 153, § 8, eff. July 1, 2013</w:t>
        </w:r>
      </w:hyperlink>
      <w:r>
        <w:rPr>
          <w:rFonts w:ascii="Times New Roman" w:hAnsi="Times New Roman"/>
          <w:color w:val="000000"/>
          <w:kern w:val="0"/>
          <w:sz w:val="20"/>
          <w:szCs w:val="20"/>
        </w:rPr>
        <w:t xml:space="preserve">; </w:t>
      </w:r>
      <w:hyperlink r:id="rId86" w:history="1">
        <w:r>
          <w:rPr>
            <w:rFonts w:ascii="Times New Roman" w:hAnsi="Times New Roman"/>
            <w:color w:val="0E568C"/>
            <w:kern w:val="0"/>
            <w:sz w:val="20"/>
            <w:szCs w:val="20"/>
          </w:rPr>
          <w:t>2015 Pub.Acts, c. 208, § 1, eff. April 20, 2015</w:t>
        </w:r>
      </w:hyperlink>
      <w:r>
        <w:rPr>
          <w:rFonts w:ascii="Times New Roman" w:hAnsi="Times New Roman"/>
          <w:color w:val="000000"/>
          <w:kern w:val="0"/>
          <w:sz w:val="20"/>
          <w:szCs w:val="20"/>
        </w:rPr>
        <w:t>.</w:t>
      </w:r>
    </w:p>
    <w:p w14:paraId="66D44198"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r>
        <w:rPr>
          <w:rFonts w:ascii="Times New Roman" w:hAnsi="Times New Roman"/>
          <w:color w:val="000000"/>
          <w:kern w:val="0"/>
          <w:sz w:val="20"/>
          <w:szCs w:val="20"/>
        </w:rPr>
        <w:t> </w:t>
      </w:r>
    </w:p>
    <w:p w14:paraId="77E552E2"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144" w:name="co_anchor_I4115DCF0571E11EC9069AAB6DB08E"/>
      <w:bookmarkEnd w:id="144"/>
    </w:p>
    <w:p w14:paraId="33A9B32B" w14:textId="77777777" w:rsidR="00000000" w:rsidRDefault="00000000">
      <w:pPr>
        <w:widowControl w:val="0"/>
        <w:autoSpaceDE w:val="0"/>
        <w:autoSpaceDN w:val="0"/>
        <w:adjustRightInd w:val="0"/>
        <w:spacing w:before="200" w:after="0" w:line="240" w:lineRule="auto"/>
        <w:rPr>
          <w:rFonts w:ascii="Times New Roman" w:hAnsi="Times New Roman"/>
          <w:color w:val="000000"/>
          <w:kern w:val="0"/>
          <w:sz w:val="20"/>
          <w:szCs w:val="20"/>
        </w:rPr>
      </w:pPr>
      <w:r>
        <w:rPr>
          <w:rFonts w:ascii="Times New Roman" w:hAnsi="Times New Roman"/>
          <w:color w:val="000000"/>
          <w:kern w:val="0"/>
          <w:sz w:val="20"/>
          <w:szCs w:val="20"/>
        </w:rPr>
        <w:t>T. C. A. § 6-56-407, TN ST § 6-56-407</w:t>
      </w:r>
    </w:p>
    <w:p w14:paraId="104B5742"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r>
        <w:rPr>
          <w:rFonts w:ascii="Times New Roman" w:hAnsi="Times New Roman"/>
          <w:color w:val="000000"/>
          <w:kern w:val="0"/>
          <w:sz w:val="20"/>
          <w:szCs w:val="20"/>
        </w:rPr>
        <w:t xml:space="preserve">Current with laws from the 2023 Regular Sess. of the 113th Tennessee General Assembly. Pursuant to §§ 1-1-110, 1-1-111, and 1-2-114, the Tennessee Code Commission certifies the final, official version of the Tennessee Code and, until then, may make editorial changes to the statutes. References to the updates made by the most recent legislative session should be to the Public Chapter and not to the T.C.A. until final revisions have been made to the text, numbering, and hierarchical headings </w:t>
      </w:r>
      <w:r>
        <w:rPr>
          <w:rFonts w:ascii="Times New Roman" w:hAnsi="Times New Roman"/>
          <w:color w:val="000000"/>
          <w:kern w:val="0"/>
          <w:sz w:val="20"/>
          <w:szCs w:val="20"/>
        </w:rPr>
        <w:lastRenderedPageBreak/>
        <w:t>on Westlaw to conform to the official text. Unless legislatively provided, section name lines are prepared by the publisher.</w:t>
      </w:r>
    </w:p>
    <w:tbl>
      <w:tblPr>
        <w:tblW w:w="0" w:type="auto"/>
        <w:tblInd w:w="24" w:type="dxa"/>
        <w:tblLayout w:type="fixed"/>
        <w:tblCellMar>
          <w:left w:w="0" w:type="dxa"/>
          <w:right w:w="0" w:type="dxa"/>
        </w:tblCellMar>
        <w:tblLook w:val="0000" w:firstRow="0" w:lastRow="0" w:firstColumn="0" w:lastColumn="0" w:noHBand="0" w:noVBand="0"/>
      </w:tblPr>
      <w:tblGrid>
        <w:gridCol w:w="4320"/>
        <w:gridCol w:w="5760"/>
      </w:tblGrid>
      <w:tr w:rsidR="00000000" w14:paraId="5F6AAE42" w14:textId="77777777">
        <w:tblPrEx>
          <w:tblCellMar>
            <w:top w:w="0" w:type="dxa"/>
            <w:left w:w="0" w:type="dxa"/>
            <w:bottom w:w="0" w:type="dxa"/>
            <w:right w:w="0" w:type="dxa"/>
          </w:tblCellMar>
        </w:tblPrEx>
        <w:tc>
          <w:tcPr>
            <w:tcW w:w="4320" w:type="dxa"/>
            <w:tcBorders>
              <w:top w:val="single" w:sz="4" w:space="0" w:color="777777"/>
              <w:left w:val="nil"/>
              <w:bottom w:val="nil"/>
              <w:right w:val="nil"/>
            </w:tcBorders>
            <w:tcMar>
              <w:top w:w="100" w:type="dxa"/>
              <w:left w:w="24" w:type="dxa"/>
              <w:right w:w="24" w:type="dxa"/>
            </w:tcMar>
          </w:tcPr>
          <w:p w14:paraId="355F4243" w14:textId="77777777" w:rsidR="00000000" w:rsidRDefault="00000000">
            <w:pPr>
              <w:widowControl w:val="0"/>
              <w:autoSpaceDE w:val="0"/>
              <w:autoSpaceDN w:val="0"/>
              <w:adjustRightInd w:val="0"/>
              <w:spacing w:after="0" w:line="240" w:lineRule="auto"/>
              <w:ind w:left="24" w:right="24"/>
              <w:rPr>
                <w:rFonts w:ascii="Times New Roman" w:hAnsi="Times New Roman"/>
                <w:b/>
                <w:bCs/>
                <w:color w:val="777777"/>
                <w:kern w:val="0"/>
                <w:sz w:val="16"/>
                <w:szCs w:val="16"/>
              </w:rPr>
            </w:pPr>
            <w:r>
              <w:rPr>
                <w:rFonts w:ascii="Times New Roman" w:hAnsi="Times New Roman"/>
                <w:b/>
                <w:bCs/>
                <w:color w:val="777777"/>
                <w:kern w:val="0"/>
                <w:sz w:val="16"/>
                <w:szCs w:val="16"/>
              </w:rPr>
              <w:t>End of Document</w:t>
            </w:r>
          </w:p>
          <w:p w14:paraId="227DE287" w14:textId="77777777" w:rsidR="00000000" w:rsidRDefault="00000000">
            <w:pPr>
              <w:widowControl w:val="0"/>
              <w:autoSpaceDE w:val="0"/>
              <w:autoSpaceDN w:val="0"/>
              <w:adjustRightInd w:val="0"/>
              <w:spacing w:after="0" w:line="240" w:lineRule="auto"/>
              <w:ind w:left="24" w:right="24"/>
              <w:rPr>
                <w:rFonts w:ascii="Times New Roman" w:hAnsi="Times New Roman"/>
                <w:b/>
                <w:bCs/>
                <w:color w:val="777777"/>
                <w:kern w:val="0"/>
                <w:sz w:val="16"/>
                <w:szCs w:val="16"/>
              </w:rPr>
            </w:pPr>
          </w:p>
        </w:tc>
        <w:tc>
          <w:tcPr>
            <w:tcW w:w="5760" w:type="dxa"/>
            <w:tcBorders>
              <w:top w:val="single" w:sz="4" w:space="0" w:color="777777"/>
              <w:left w:val="nil"/>
              <w:bottom w:val="nil"/>
              <w:right w:val="nil"/>
            </w:tcBorders>
            <w:tcMar>
              <w:top w:w="100" w:type="dxa"/>
              <w:left w:w="24" w:type="dxa"/>
              <w:right w:w="24" w:type="dxa"/>
            </w:tcMar>
          </w:tcPr>
          <w:p w14:paraId="526814E2" w14:textId="77777777" w:rsidR="00000000" w:rsidRDefault="00000000">
            <w:pPr>
              <w:widowControl w:val="0"/>
              <w:autoSpaceDE w:val="0"/>
              <w:autoSpaceDN w:val="0"/>
              <w:adjustRightInd w:val="0"/>
              <w:spacing w:after="0" w:line="240" w:lineRule="auto"/>
              <w:ind w:left="24" w:right="24"/>
              <w:jc w:val="right"/>
              <w:rPr>
                <w:rFonts w:ascii="Times New Roman" w:hAnsi="Times New Roman"/>
                <w:color w:val="777777"/>
                <w:kern w:val="0"/>
                <w:sz w:val="16"/>
                <w:szCs w:val="16"/>
              </w:rPr>
            </w:pPr>
            <w:r>
              <w:rPr>
                <w:rFonts w:ascii="Times New Roman" w:hAnsi="Times New Roman"/>
                <w:color w:val="777777"/>
                <w:kern w:val="0"/>
                <w:sz w:val="16"/>
                <w:szCs w:val="16"/>
              </w:rPr>
              <w:t>© 2023 Thomson Reuters. No claim to original U.S. Government Works.</w:t>
            </w:r>
          </w:p>
          <w:p w14:paraId="7DF5F2A5" w14:textId="77777777" w:rsidR="00000000" w:rsidRDefault="00000000">
            <w:pPr>
              <w:widowControl w:val="0"/>
              <w:autoSpaceDE w:val="0"/>
              <w:autoSpaceDN w:val="0"/>
              <w:adjustRightInd w:val="0"/>
              <w:spacing w:after="0" w:line="240" w:lineRule="auto"/>
              <w:ind w:left="24" w:right="24"/>
              <w:jc w:val="right"/>
              <w:rPr>
                <w:rFonts w:ascii="Times New Roman" w:hAnsi="Times New Roman"/>
                <w:color w:val="777777"/>
                <w:kern w:val="0"/>
                <w:sz w:val="16"/>
                <w:szCs w:val="16"/>
              </w:rPr>
            </w:pPr>
          </w:p>
        </w:tc>
      </w:tr>
    </w:tbl>
    <w:p w14:paraId="1AABFFCF"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p>
    <w:p w14:paraId="538155E8" w14:textId="77777777" w:rsidR="00000000" w:rsidRDefault="00000000">
      <w:pPr>
        <w:widowControl w:val="0"/>
        <w:autoSpaceDE w:val="0"/>
        <w:autoSpaceDN w:val="0"/>
        <w:adjustRightInd w:val="0"/>
        <w:spacing w:after="0" w:line="240" w:lineRule="auto"/>
        <w:rPr>
          <w:rFonts w:ascii="Arial" w:hAnsi="Arial" w:cs="Arial"/>
          <w:kern w:val="0"/>
          <w:sz w:val="24"/>
          <w:szCs w:val="24"/>
        </w:rPr>
        <w:sectPr w:rsidR="00000000">
          <w:type w:val="continuous"/>
          <w:pgSz w:w="12240" w:h="15840"/>
          <w:pgMar w:top="1080" w:right="1080" w:bottom="1080" w:left="1080" w:header="720" w:footer="720" w:gutter="0"/>
          <w:cols w:space="720"/>
          <w:noEndnote/>
        </w:sectPr>
      </w:pPr>
    </w:p>
    <w:p w14:paraId="23C9777B"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p>
    <w:p w14:paraId="02F96721" w14:textId="77777777" w:rsidR="00000000" w:rsidRDefault="00000000">
      <w:pPr>
        <w:widowControl w:val="0"/>
        <w:autoSpaceDE w:val="0"/>
        <w:autoSpaceDN w:val="0"/>
        <w:adjustRightInd w:val="0"/>
        <w:spacing w:after="0" w:line="240" w:lineRule="auto"/>
        <w:rPr>
          <w:rFonts w:ascii="Arial" w:hAnsi="Arial" w:cs="Arial"/>
          <w:kern w:val="0"/>
          <w:sz w:val="24"/>
          <w:szCs w:val="24"/>
        </w:rPr>
        <w:sectPr w:rsidR="00000000">
          <w:headerReference w:type="default" r:id="rId87"/>
          <w:footerReference w:type="default" r:id="rId88"/>
          <w:pgSz w:w="12240" w:h="15840"/>
          <w:pgMar w:top="1080" w:right="1080" w:bottom="1080" w:left="1080" w:header="720" w:footer="720" w:gutter="0"/>
          <w:cols w:space="720"/>
          <w:noEndnote/>
        </w:sectPr>
      </w:pPr>
    </w:p>
    <w:p w14:paraId="34F60E5E" w14:textId="77777777" w:rsidR="00000000" w:rsidRDefault="00000000">
      <w:pPr>
        <w:widowControl w:val="0"/>
        <w:autoSpaceDE w:val="0"/>
        <w:autoSpaceDN w:val="0"/>
        <w:adjustRightInd w:val="0"/>
        <w:spacing w:after="0" w:line="240" w:lineRule="auto"/>
        <w:rPr>
          <w:rFonts w:ascii="Times New Roman" w:hAnsi="Times New Roman"/>
          <w:color w:val="000000"/>
          <w:kern w:val="0"/>
          <w:sz w:val="20"/>
          <w:szCs w:val="20"/>
        </w:rPr>
      </w:pPr>
      <w:bookmarkStart w:id="145" w:name="co_document_9"/>
      <w:bookmarkStart w:id="146" w:name="N26D9A4A0483011DC943AF96CBE3B799F_N86621"/>
      <w:bookmarkEnd w:id="145"/>
      <w:bookmarkEnd w:id="146"/>
    </w:p>
    <w:p w14:paraId="5E91FA86" w14:textId="77777777" w:rsidR="00000000" w:rsidRDefault="00000000">
      <w:pPr>
        <w:widowControl w:val="0"/>
        <w:pBdr>
          <w:top w:val="single" w:sz="8" w:space="0" w:color="000000"/>
          <w:left w:val="single" w:sz="8" w:space="0" w:color="000000"/>
          <w:bottom w:val="single" w:sz="8" w:space="0" w:color="000000"/>
          <w:right w:val="single" w:sz="8" w:space="0" w:color="000000"/>
        </w:pBdr>
        <w:shd w:val="solid" w:color="F7F7F7" w:fill="auto"/>
        <w:autoSpaceDE w:val="0"/>
        <w:autoSpaceDN w:val="0"/>
        <w:adjustRightInd w:val="0"/>
        <w:spacing w:after="0" w:line="240" w:lineRule="auto"/>
        <w:ind w:left="180" w:right="180"/>
        <w:jc w:val="both"/>
        <w:rPr>
          <w:rFonts w:ascii="Georgia" w:hAnsi="Georgia" w:cs="Georgia"/>
          <w:color w:val="000000"/>
          <w:kern w:val="0"/>
          <w:sz w:val="20"/>
          <w:szCs w:val="20"/>
        </w:rPr>
      </w:pPr>
      <w:hyperlink r:id="rId89" w:history="1">
        <w:r>
          <w:rPr>
            <w:rFonts w:ascii="Georgia" w:hAnsi="Georgia" w:cs="Georgia"/>
            <w:color w:val="0E568C"/>
            <w:kern w:val="0"/>
            <w:sz w:val="20"/>
            <w:szCs w:val="20"/>
          </w:rPr>
          <w:t xml:space="preserve">West’s Tennessee Code Annotated </w:t>
        </w:r>
      </w:hyperlink>
    </w:p>
    <w:p w14:paraId="2144D760" w14:textId="77777777" w:rsidR="00000000" w:rsidRDefault="00000000">
      <w:pPr>
        <w:widowControl w:val="0"/>
        <w:pBdr>
          <w:top w:val="single" w:sz="8" w:space="0" w:color="000000"/>
          <w:left w:val="single" w:sz="8" w:space="0" w:color="000000"/>
          <w:bottom w:val="single" w:sz="8" w:space="0" w:color="000000"/>
          <w:right w:val="single" w:sz="8" w:space="0" w:color="000000"/>
        </w:pBdr>
        <w:shd w:val="solid" w:color="F7F7F7" w:fill="auto"/>
        <w:autoSpaceDE w:val="0"/>
        <w:autoSpaceDN w:val="0"/>
        <w:adjustRightInd w:val="0"/>
        <w:spacing w:after="0" w:line="240" w:lineRule="auto"/>
        <w:ind w:left="380" w:right="180"/>
        <w:rPr>
          <w:rFonts w:ascii="Georgia" w:hAnsi="Georgia" w:cs="Georgia"/>
          <w:color w:val="000000"/>
          <w:kern w:val="0"/>
          <w:sz w:val="20"/>
          <w:szCs w:val="20"/>
        </w:rPr>
      </w:pPr>
      <w:hyperlink r:id="rId90" w:history="1">
        <w:r>
          <w:rPr>
            <w:rFonts w:ascii="Georgia" w:hAnsi="Georgia" w:cs="Georgia"/>
            <w:color w:val="0E568C"/>
            <w:kern w:val="0"/>
            <w:sz w:val="20"/>
            <w:szCs w:val="20"/>
          </w:rPr>
          <w:t>Title 6. Cities and Towns</w:t>
        </w:r>
      </w:hyperlink>
    </w:p>
    <w:p w14:paraId="6907388B" w14:textId="77777777" w:rsidR="00000000" w:rsidRDefault="00000000">
      <w:pPr>
        <w:widowControl w:val="0"/>
        <w:pBdr>
          <w:top w:val="single" w:sz="8" w:space="0" w:color="000000"/>
          <w:left w:val="single" w:sz="8" w:space="0" w:color="000000"/>
          <w:bottom w:val="single" w:sz="8" w:space="0" w:color="000000"/>
          <w:right w:val="single" w:sz="8" w:space="0" w:color="000000"/>
        </w:pBdr>
        <w:shd w:val="solid" w:color="F7F7F7" w:fill="auto"/>
        <w:autoSpaceDE w:val="0"/>
        <w:autoSpaceDN w:val="0"/>
        <w:adjustRightInd w:val="0"/>
        <w:spacing w:after="0" w:line="240" w:lineRule="auto"/>
        <w:ind w:left="580" w:right="180"/>
        <w:rPr>
          <w:rFonts w:ascii="Georgia" w:hAnsi="Georgia" w:cs="Georgia"/>
          <w:color w:val="000000"/>
          <w:kern w:val="0"/>
          <w:sz w:val="20"/>
          <w:szCs w:val="20"/>
        </w:rPr>
      </w:pPr>
      <w:hyperlink r:id="rId91" w:history="1">
        <w:r>
          <w:rPr>
            <w:rFonts w:ascii="Georgia" w:hAnsi="Georgia" w:cs="Georgia"/>
            <w:color w:val="0E568C"/>
            <w:kern w:val="0"/>
            <w:sz w:val="20"/>
            <w:szCs w:val="20"/>
          </w:rPr>
          <w:t>Municipal Government Generally</w:t>
        </w:r>
      </w:hyperlink>
    </w:p>
    <w:p w14:paraId="55110EF3" w14:textId="77777777" w:rsidR="00000000" w:rsidRDefault="00000000">
      <w:pPr>
        <w:widowControl w:val="0"/>
        <w:pBdr>
          <w:top w:val="single" w:sz="8" w:space="0" w:color="000000"/>
          <w:left w:val="single" w:sz="8" w:space="0" w:color="000000"/>
          <w:bottom w:val="single" w:sz="8" w:space="0" w:color="000000"/>
          <w:right w:val="single" w:sz="8" w:space="0" w:color="000000"/>
        </w:pBdr>
        <w:shd w:val="solid" w:color="F7F7F7" w:fill="auto"/>
        <w:autoSpaceDE w:val="0"/>
        <w:autoSpaceDN w:val="0"/>
        <w:adjustRightInd w:val="0"/>
        <w:spacing w:after="0" w:line="240" w:lineRule="auto"/>
        <w:ind w:left="780" w:right="180"/>
        <w:rPr>
          <w:rFonts w:ascii="Georgia" w:hAnsi="Georgia" w:cs="Georgia"/>
          <w:color w:val="000000"/>
          <w:kern w:val="0"/>
          <w:sz w:val="20"/>
          <w:szCs w:val="20"/>
        </w:rPr>
      </w:pPr>
      <w:hyperlink r:id="rId92" w:history="1">
        <w:r>
          <w:rPr>
            <w:rFonts w:ascii="Georgia" w:hAnsi="Georgia" w:cs="Georgia"/>
            <w:color w:val="0E568C"/>
            <w:kern w:val="0"/>
            <w:sz w:val="20"/>
            <w:szCs w:val="20"/>
          </w:rPr>
          <w:t>Chapter 56. Fiscal Affairs</w:t>
        </w:r>
      </w:hyperlink>
    </w:p>
    <w:bookmarkStart w:id="147" w:name="co_prelimGoldenLeaf_9"/>
    <w:bookmarkEnd w:id="147"/>
    <w:p w14:paraId="0A77740C" w14:textId="77777777" w:rsidR="00000000" w:rsidRDefault="00000000">
      <w:pPr>
        <w:widowControl w:val="0"/>
        <w:pBdr>
          <w:top w:val="single" w:sz="8" w:space="0" w:color="000000"/>
          <w:left w:val="single" w:sz="8" w:space="0" w:color="000000"/>
          <w:bottom w:val="single" w:sz="8" w:space="0" w:color="000000"/>
          <w:right w:val="single" w:sz="8" w:space="0" w:color="000000"/>
        </w:pBdr>
        <w:shd w:val="solid" w:color="F7F7F7" w:fill="auto"/>
        <w:autoSpaceDE w:val="0"/>
        <w:autoSpaceDN w:val="0"/>
        <w:adjustRightInd w:val="0"/>
        <w:spacing w:after="0" w:line="240" w:lineRule="auto"/>
        <w:ind w:left="980" w:right="180"/>
        <w:rPr>
          <w:rFonts w:ascii="Georgia" w:hAnsi="Georgia" w:cs="Georgia"/>
          <w:color w:val="000000"/>
          <w:kern w:val="0"/>
          <w:sz w:val="20"/>
          <w:szCs w:val="20"/>
        </w:rPr>
      </w:pPr>
      <w:r>
        <w:rPr>
          <w:rFonts w:ascii="Georgia" w:hAnsi="Georgia" w:cs="Georgia"/>
          <w:color w:val="000000"/>
          <w:kern w:val="0"/>
          <w:sz w:val="20"/>
          <w:szCs w:val="20"/>
        </w:rPr>
        <w:fldChar w:fldCharType="begin"/>
      </w:r>
      <w:r>
        <w:rPr>
          <w:rFonts w:ascii="Georgia" w:hAnsi="Georgia" w:cs="Georgia"/>
          <w:color w:val="000000"/>
          <w:kern w:val="0"/>
          <w:sz w:val="20"/>
          <w:szCs w:val="20"/>
        </w:rPr>
        <w:instrText xml:space="preserve">HYPERLINK "https://www.westlaw.com/Browse/Home/StatutesCourtRules/TennesseeStatutesCourtRules?guid=N60AFC620482E11DC8D9EC9ECEEDEF2EE&amp;transitionType=DocumentItem&amp;contextData=(sc.Default)&amp;rs=clbt1.0&amp;vr=3.0" </w:instrText>
      </w:r>
      <w:r w:rsidR="005067DC">
        <w:rPr>
          <w:rFonts w:ascii="Georgia" w:hAnsi="Georgia" w:cs="Georgia"/>
          <w:color w:val="000000"/>
          <w:kern w:val="0"/>
          <w:sz w:val="20"/>
          <w:szCs w:val="20"/>
        </w:rPr>
      </w:r>
      <w:r>
        <w:rPr>
          <w:rFonts w:ascii="Georgia" w:hAnsi="Georgia" w:cs="Georgia"/>
          <w:color w:val="000000"/>
          <w:kern w:val="0"/>
          <w:sz w:val="20"/>
          <w:szCs w:val="20"/>
        </w:rPr>
        <w:fldChar w:fldCharType="separate"/>
      </w:r>
      <w:r>
        <w:rPr>
          <w:rFonts w:ascii="Georgia" w:hAnsi="Georgia" w:cs="Georgia"/>
          <w:color w:val="0E568C"/>
          <w:kern w:val="0"/>
          <w:sz w:val="20"/>
          <w:szCs w:val="20"/>
        </w:rPr>
        <w:t>Part 4. Municipal Finance Officer Certification and Education Act of 2007</w:t>
      </w:r>
      <w:r>
        <w:rPr>
          <w:rFonts w:ascii="Georgia" w:hAnsi="Georgia" w:cs="Georgia"/>
          <w:color w:val="000000"/>
          <w:kern w:val="0"/>
          <w:sz w:val="20"/>
          <w:szCs w:val="20"/>
        </w:rPr>
        <w:fldChar w:fldCharType="end"/>
      </w:r>
    </w:p>
    <w:p w14:paraId="23AB95D3" w14:textId="77777777" w:rsidR="00000000" w:rsidRDefault="00000000">
      <w:pPr>
        <w:widowControl w:val="0"/>
        <w:autoSpaceDE w:val="0"/>
        <w:autoSpaceDN w:val="0"/>
        <w:adjustRightInd w:val="0"/>
        <w:spacing w:before="400" w:after="0" w:line="240" w:lineRule="auto"/>
        <w:jc w:val="center"/>
        <w:rPr>
          <w:rFonts w:ascii="Georgia" w:hAnsi="Georgia" w:cs="Georgia"/>
          <w:color w:val="000000"/>
          <w:kern w:val="0"/>
          <w:sz w:val="20"/>
          <w:szCs w:val="20"/>
        </w:rPr>
      </w:pPr>
      <w:r>
        <w:rPr>
          <w:rFonts w:ascii="Georgia" w:hAnsi="Georgia" w:cs="Georgia"/>
          <w:color w:val="000000"/>
          <w:kern w:val="0"/>
          <w:sz w:val="20"/>
          <w:szCs w:val="20"/>
        </w:rPr>
        <w:t>T. C. A. § 6-56-408</w:t>
      </w:r>
    </w:p>
    <w:p w14:paraId="089F929A" w14:textId="77777777" w:rsidR="00000000" w:rsidRDefault="00000000">
      <w:pPr>
        <w:widowControl w:val="0"/>
        <w:autoSpaceDE w:val="0"/>
        <w:autoSpaceDN w:val="0"/>
        <w:adjustRightInd w:val="0"/>
        <w:spacing w:before="200" w:after="200" w:line="240" w:lineRule="auto"/>
        <w:ind w:left="100" w:right="100"/>
        <w:jc w:val="center"/>
        <w:rPr>
          <w:rFonts w:ascii="Georgia" w:hAnsi="Georgia" w:cs="Georgia"/>
          <w:color w:val="252525"/>
          <w:kern w:val="0"/>
          <w:sz w:val="20"/>
          <w:szCs w:val="20"/>
        </w:rPr>
      </w:pPr>
      <w:bookmarkStart w:id="148" w:name="co_anchor_IE3DA46B0987911DC9AEBFFBC0C59E"/>
      <w:bookmarkEnd w:id="148"/>
      <w:r>
        <w:rPr>
          <w:rFonts w:ascii="Georgia" w:hAnsi="Georgia" w:cs="Georgia"/>
          <w:color w:val="252525"/>
          <w:kern w:val="0"/>
          <w:sz w:val="20"/>
          <w:szCs w:val="20"/>
        </w:rPr>
        <w:t>§ 6-56-408. Rules</w:t>
      </w:r>
    </w:p>
    <w:p w14:paraId="6CC7D457" w14:textId="77777777" w:rsidR="00000000" w:rsidRDefault="00000000">
      <w:pPr>
        <w:widowControl w:val="0"/>
        <w:autoSpaceDE w:val="0"/>
        <w:autoSpaceDN w:val="0"/>
        <w:adjustRightInd w:val="0"/>
        <w:spacing w:after="200" w:line="240" w:lineRule="auto"/>
        <w:jc w:val="center"/>
        <w:rPr>
          <w:rFonts w:ascii="Georgia" w:hAnsi="Georgia" w:cs="Georgia"/>
          <w:color w:val="000000"/>
          <w:kern w:val="0"/>
          <w:sz w:val="20"/>
          <w:szCs w:val="20"/>
        </w:rPr>
      </w:pPr>
      <w:bookmarkStart w:id="149" w:name="coid_effectiveDateBlock_9"/>
      <w:bookmarkEnd w:id="149"/>
      <w:r>
        <w:rPr>
          <w:rFonts w:ascii="Georgia" w:hAnsi="Georgia" w:cs="Georgia"/>
          <w:color w:val="000000"/>
          <w:kern w:val="0"/>
          <w:sz w:val="20"/>
          <w:szCs w:val="20"/>
        </w:rPr>
        <w:t>Effective: June 27, 2007</w:t>
      </w:r>
    </w:p>
    <w:p w14:paraId="492A08DD" w14:textId="77777777" w:rsidR="00000000" w:rsidRDefault="00000000">
      <w:pPr>
        <w:widowControl w:val="0"/>
        <w:autoSpaceDE w:val="0"/>
        <w:autoSpaceDN w:val="0"/>
        <w:adjustRightInd w:val="0"/>
        <w:spacing w:after="0" w:line="240" w:lineRule="auto"/>
        <w:jc w:val="center"/>
        <w:rPr>
          <w:rFonts w:ascii="Georgia" w:hAnsi="Georgia" w:cs="Georgia"/>
          <w:color w:val="000000"/>
          <w:kern w:val="0"/>
          <w:sz w:val="20"/>
          <w:szCs w:val="20"/>
        </w:rPr>
      </w:pPr>
      <w:hyperlink r:id="rId93" w:history="1">
        <w:r>
          <w:rPr>
            <w:rFonts w:ascii="Georgia" w:hAnsi="Georgia" w:cs="Georgia"/>
            <w:color w:val="0E568C"/>
            <w:kern w:val="0"/>
            <w:sz w:val="20"/>
            <w:szCs w:val="20"/>
            <w:vertAlign w:val="superscript"/>
          </w:rPr>
          <w:t>Currentness</w:t>
        </w:r>
      </w:hyperlink>
    </w:p>
    <w:p w14:paraId="6CA2D87B"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150" w:name="co_anchor_IE3D9F890987911DC9AEBFFBC0C59E"/>
      <w:bookmarkEnd w:id="150"/>
    </w:p>
    <w:p w14:paraId="3E57CA7D"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151" w:name="co_anchor_IE3DA46B1987911DC9AEBFFBC0C59E"/>
      <w:bookmarkEnd w:id="151"/>
    </w:p>
    <w:p w14:paraId="48FFF527" w14:textId="77777777" w:rsidR="00000000" w:rsidRDefault="00000000">
      <w:pPr>
        <w:widowControl w:val="0"/>
        <w:autoSpaceDE w:val="0"/>
        <w:autoSpaceDN w:val="0"/>
        <w:adjustRightInd w:val="0"/>
        <w:spacing w:before="200" w:after="0" w:line="240" w:lineRule="auto"/>
        <w:jc w:val="both"/>
        <w:rPr>
          <w:rFonts w:ascii="Times New Roman" w:hAnsi="Times New Roman"/>
          <w:color w:val="000000"/>
          <w:kern w:val="0"/>
          <w:sz w:val="20"/>
          <w:szCs w:val="20"/>
        </w:rPr>
      </w:pPr>
      <w:r>
        <w:rPr>
          <w:rFonts w:ascii="Times New Roman" w:hAnsi="Times New Roman"/>
          <w:color w:val="000000"/>
          <w:kern w:val="0"/>
          <w:sz w:val="20"/>
          <w:szCs w:val="20"/>
        </w:rPr>
        <w:t>The comptroller of the treasury may issue any rules necessary to implement this part.</w:t>
      </w:r>
    </w:p>
    <w:p w14:paraId="1E6CA78C"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r>
        <w:rPr>
          <w:rFonts w:ascii="Times New Roman" w:hAnsi="Times New Roman"/>
          <w:color w:val="000000"/>
          <w:kern w:val="0"/>
          <w:sz w:val="20"/>
          <w:szCs w:val="20"/>
        </w:rPr>
        <w:t> </w:t>
      </w:r>
    </w:p>
    <w:p w14:paraId="4964592F"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152" w:name="co_anchor_Credits_9"/>
      <w:bookmarkEnd w:id="152"/>
    </w:p>
    <w:p w14:paraId="29BE4A2D" w14:textId="77777777" w:rsidR="00000000" w:rsidRDefault="00000000">
      <w:pPr>
        <w:widowControl w:val="0"/>
        <w:autoSpaceDE w:val="0"/>
        <w:autoSpaceDN w:val="0"/>
        <w:adjustRightInd w:val="0"/>
        <w:spacing w:before="200" w:after="0" w:line="240" w:lineRule="auto"/>
        <w:jc w:val="both"/>
        <w:rPr>
          <w:rFonts w:ascii="Times New Roman" w:hAnsi="Times New Roman"/>
          <w:b/>
          <w:bCs/>
          <w:color w:val="212121"/>
          <w:kern w:val="0"/>
          <w:sz w:val="20"/>
          <w:szCs w:val="20"/>
        </w:rPr>
      </w:pPr>
      <w:r>
        <w:rPr>
          <w:rFonts w:ascii="Times New Roman" w:hAnsi="Times New Roman"/>
          <w:b/>
          <w:bCs/>
          <w:color w:val="212121"/>
          <w:kern w:val="0"/>
          <w:sz w:val="20"/>
          <w:szCs w:val="20"/>
        </w:rPr>
        <w:t>Credits</w:t>
      </w:r>
    </w:p>
    <w:p w14:paraId="04305B9F"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153" w:name="co_anchor_IE3DA46B2987911DC9AEBFFBC0C59E"/>
      <w:bookmarkEnd w:id="153"/>
    </w:p>
    <w:p w14:paraId="4E3789E0"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hyperlink r:id="rId94" w:history="1">
        <w:r>
          <w:rPr>
            <w:rFonts w:ascii="Times New Roman" w:hAnsi="Times New Roman"/>
            <w:color w:val="0E568C"/>
            <w:kern w:val="0"/>
            <w:sz w:val="20"/>
            <w:szCs w:val="20"/>
          </w:rPr>
          <w:t>2007 Pub.Acts, c. 576, § 1, eff. June 27, 2007</w:t>
        </w:r>
      </w:hyperlink>
      <w:r>
        <w:rPr>
          <w:rFonts w:ascii="Times New Roman" w:hAnsi="Times New Roman"/>
          <w:color w:val="000000"/>
          <w:kern w:val="0"/>
          <w:sz w:val="20"/>
          <w:szCs w:val="20"/>
        </w:rPr>
        <w:t>.</w:t>
      </w:r>
    </w:p>
    <w:p w14:paraId="43B1292C"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r>
        <w:rPr>
          <w:rFonts w:ascii="Times New Roman" w:hAnsi="Times New Roman"/>
          <w:color w:val="000000"/>
          <w:kern w:val="0"/>
          <w:sz w:val="20"/>
          <w:szCs w:val="20"/>
        </w:rPr>
        <w:t> </w:t>
      </w:r>
    </w:p>
    <w:p w14:paraId="7E854BCE"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bookmarkStart w:id="154" w:name="co_anchor_I43AED750571E11EC9069AAB6DB08E"/>
      <w:bookmarkEnd w:id="154"/>
    </w:p>
    <w:p w14:paraId="5ABA2155" w14:textId="77777777" w:rsidR="00000000" w:rsidRDefault="00000000">
      <w:pPr>
        <w:widowControl w:val="0"/>
        <w:autoSpaceDE w:val="0"/>
        <w:autoSpaceDN w:val="0"/>
        <w:adjustRightInd w:val="0"/>
        <w:spacing w:before="200" w:after="0" w:line="240" w:lineRule="auto"/>
        <w:rPr>
          <w:rFonts w:ascii="Times New Roman" w:hAnsi="Times New Roman"/>
          <w:color w:val="000000"/>
          <w:kern w:val="0"/>
          <w:sz w:val="20"/>
          <w:szCs w:val="20"/>
        </w:rPr>
      </w:pPr>
      <w:r>
        <w:rPr>
          <w:rFonts w:ascii="Times New Roman" w:hAnsi="Times New Roman"/>
          <w:color w:val="000000"/>
          <w:kern w:val="0"/>
          <w:sz w:val="20"/>
          <w:szCs w:val="20"/>
        </w:rPr>
        <w:t>T. C. A. § 6-56-408, TN ST § 6-56-408</w:t>
      </w:r>
    </w:p>
    <w:p w14:paraId="319DB1B1"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r>
        <w:rPr>
          <w:rFonts w:ascii="Times New Roman" w:hAnsi="Times New Roman"/>
          <w:color w:val="000000"/>
          <w:kern w:val="0"/>
          <w:sz w:val="20"/>
          <w:szCs w:val="20"/>
        </w:rPr>
        <w:t>Current with laws from the 2023 Regular Sess. of the 113th Tennessee General Assembly. Pursuant to §§ 1-1-110, 1-1-111, and 1-2-114, the Tennessee Code Commission certifies the final, official version of the Tennessee Code and, until then, may make editorial changes to the statutes. References to the updates made by the most recent legislative session should be to the Public Chapter and not to the T.C.A. until final revisions have been made to the text, numbering, and hierarchical headings on Westlaw to conform to the official text. Unless legislatively provided, section name lines are prepared by the publisher.</w:t>
      </w:r>
    </w:p>
    <w:tbl>
      <w:tblPr>
        <w:tblW w:w="0" w:type="auto"/>
        <w:tblInd w:w="24" w:type="dxa"/>
        <w:tblLayout w:type="fixed"/>
        <w:tblCellMar>
          <w:left w:w="0" w:type="dxa"/>
          <w:right w:w="0" w:type="dxa"/>
        </w:tblCellMar>
        <w:tblLook w:val="0000" w:firstRow="0" w:lastRow="0" w:firstColumn="0" w:lastColumn="0" w:noHBand="0" w:noVBand="0"/>
      </w:tblPr>
      <w:tblGrid>
        <w:gridCol w:w="4320"/>
        <w:gridCol w:w="5760"/>
      </w:tblGrid>
      <w:tr w:rsidR="00000000" w14:paraId="43916100" w14:textId="77777777">
        <w:tblPrEx>
          <w:tblCellMar>
            <w:top w:w="0" w:type="dxa"/>
            <w:left w:w="0" w:type="dxa"/>
            <w:bottom w:w="0" w:type="dxa"/>
            <w:right w:w="0" w:type="dxa"/>
          </w:tblCellMar>
        </w:tblPrEx>
        <w:tc>
          <w:tcPr>
            <w:tcW w:w="4320" w:type="dxa"/>
            <w:tcBorders>
              <w:top w:val="single" w:sz="4" w:space="0" w:color="777777"/>
              <w:left w:val="nil"/>
              <w:bottom w:val="nil"/>
              <w:right w:val="nil"/>
            </w:tcBorders>
            <w:tcMar>
              <w:top w:w="100" w:type="dxa"/>
              <w:left w:w="24" w:type="dxa"/>
              <w:right w:w="24" w:type="dxa"/>
            </w:tcMar>
          </w:tcPr>
          <w:p w14:paraId="09B697CA" w14:textId="77777777" w:rsidR="00000000" w:rsidRDefault="00000000">
            <w:pPr>
              <w:widowControl w:val="0"/>
              <w:autoSpaceDE w:val="0"/>
              <w:autoSpaceDN w:val="0"/>
              <w:adjustRightInd w:val="0"/>
              <w:spacing w:after="0" w:line="240" w:lineRule="auto"/>
              <w:ind w:left="24" w:right="24"/>
              <w:rPr>
                <w:rFonts w:ascii="Times New Roman" w:hAnsi="Times New Roman"/>
                <w:b/>
                <w:bCs/>
                <w:color w:val="777777"/>
                <w:kern w:val="0"/>
                <w:sz w:val="16"/>
                <w:szCs w:val="16"/>
              </w:rPr>
            </w:pPr>
            <w:r>
              <w:rPr>
                <w:rFonts w:ascii="Times New Roman" w:hAnsi="Times New Roman"/>
                <w:b/>
                <w:bCs/>
                <w:color w:val="777777"/>
                <w:kern w:val="0"/>
                <w:sz w:val="16"/>
                <w:szCs w:val="16"/>
              </w:rPr>
              <w:t>End of Document</w:t>
            </w:r>
          </w:p>
          <w:p w14:paraId="3CE9D49C" w14:textId="77777777" w:rsidR="00000000" w:rsidRDefault="00000000">
            <w:pPr>
              <w:widowControl w:val="0"/>
              <w:autoSpaceDE w:val="0"/>
              <w:autoSpaceDN w:val="0"/>
              <w:adjustRightInd w:val="0"/>
              <w:spacing w:after="0" w:line="240" w:lineRule="auto"/>
              <w:ind w:left="24" w:right="24"/>
              <w:rPr>
                <w:rFonts w:ascii="Times New Roman" w:hAnsi="Times New Roman"/>
                <w:b/>
                <w:bCs/>
                <w:color w:val="777777"/>
                <w:kern w:val="0"/>
                <w:sz w:val="16"/>
                <w:szCs w:val="16"/>
              </w:rPr>
            </w:pPr>
          </w:p>
        </w:tc>
        <w:tc>
          <w:tcPr>
            <w:tcW w:w="5760" w:type="dxa"/>
            <w:tcBorders>
              <w:top w:val="single" w:sz="4" w:space="0" w:color="777777"/>
              <w:left w:val="nil"/>
              <w:bottom w:val="nil"/>
              <w:right w:val="nil"/>
            </w:tcBorders>
            <w:tcMar>
              <w:top w:w="100" w:type="dxa"/>
              <w:left w:w="24" w:type="dxa"/>
              <w:right w:w="24" w:type="dxa"/>
            </w:tcMar>
          </w:tcPr>
          <w:p w14:paraId="718E2F4C" w14:textId="77777777" w:rsidR="00000000" w:rsidRDefault="00000000">
            <w:pPr>
              <w:widowControl w:val="0"/>
              <w:autoSpaceDE w:val="0"/>
              <w:autoSpaceDN w:val="0"/>
              <w:adjustRightInd w:val="0"/>
              <w:spacing w:after="0" w:line="240" w:lineRule="auto"/>
              <w:ind w:left="24" w:right="24"/>
              <w:jc w:val="right"/>
              <w:rPr>
                <w:rFonts w:ascii="Times New Roman" w:hAnsi="Times New Roman"/>
                <w:color w:val="777777"/>
                <w:kern w:val="0"/>
                <w:sz w:val="16"/>
                <w:szCs w:val="16"/>
              </w:rPr>
            </w:pPr>
            <w:r>
              <w:rPr>
                <w:rFonts w:ascii="Times New Roman" w:hAnsi="Times New Roman"/>
                <w:color w:val="777777"/>
                <w:kern w:val="0"/>
                <w:sz w:val="16"/>
                <w:szCs w:val="16"/>
              </w:rPr>
              <w:t>© 2023 Thomson Reuters. No claim to original U.S. Government Works.</w:t>
            </w:r>
          </w:p>
          <w:p w14:paraId="76B97383" w14:textId="77777777" w:rsidR="00000000" w:rsidRDefault="00000000">
            <w:pPr>
              <w:widowControl w:val="0"/>
              <w:autoSpaceDE w:val="0"/>
              <w:autoSpaceDN w:val="0"/>
              <w:adjustRightInd w:val="0"/>
              <w:spacing w:after="0" w:line="240" w:lineRule="auto"/>
              <w:ind w:left="24" w:right="24"/>
              <w:jc w:val="right"/>
              <w:rPr>
                <w:rFonts w:ascii="Times New Roman" w:hAnsi="Times New Roman"/>
                <w:color w:val="777777"/>
                <w:kern w:val="0"/>
                <w:sz w:val="16"/>
                <w:szCs w:val="16"/>
              </w:rPr>
            </w:pPr>
          </w:p>
        </w:tc>
      </w:tr>
    </w:tbl>
    <w:p w14:paraId="3B4312F2" w14:textId="77777777" w:rsidR="00000000" w:rsidRDefault="00000000">
      <w:pPr>
        <w:widowControl w:val="0"/>
        <w:autoSpaceDE w:val="0"/>
        <w:autoSpaceDN w:val="0"/>
        <w:adjustRightInd w:val="0"/>
        <w:spacing w:after="0" w:line="240" w:lineRule="auto"/>
        <w:jc w:val="both"/>
        <w:rPr>
          <w:rFonts w:ascii="Times New Roman" w:hAnsi="Times New Roman"/>
          <w:color w:val="000000"/>
          <w:kern w:val="0"/>
          <w:sz w:val="20"/>
          <w:szCs w:val="20"/>
        </w:rPr>
      </w:pPr>
    </w:p>
    <w:p w14:paraId="173A8E81" w14:textId="77777777" w:rsidR="004B671D" w:rsidRDefault="004B671D">
      <w:pPr>
        <w:widowControl w:val="0"/>
        <w:autoSpaceDE w:val="0"/>
        <w:autoSpaceDN w:val="0"/>
        <w:adjustRightInd w:val="0"/>
        <w:spacing w:after="0" w:line="240" w:lineRule="auto"/>
        <w:rPr>
          <w:rFonts w:ascii="Arial" w:hAnsi="Arial" w:cs="Arial"/>
          <w:kern w:val="0"/>
          <w:sz w:val="24"/>
          <w:szCs w:val="24"/>
        </w:rPr>
      </w:pPr>
    </w:p>
    <w:sectPr w:rsidR="004B671D">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ACED3" w14:textId="77777777" w:rsidR="004B671D" w:rsidRDefault="004B671D">
      <w:pPr>
        <w:spacing w:after="0" w:line="240" w:lineRule="auto"/>
      </w:pPr>
      <w:r>
        <w:separator/>
      </w:r>
    </w:p>
  </w:endnote>
  <w:endnote w:type="continuationSeparator" w:id="0">
    <w:p w14:paraId="1E48721D" w14:textId="77777777" w:rsidR="004B671D" w:rsidRDefault="004B6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300"/>
      <w:gridCol w:w="700"/>
    </w:tblGrid>
    <w:tr w:rsidR="00000000" w14:paraId="02F5BE69" w14:textId="77777777">
      <w:tblPrEx>
        <w:tblCellMar>
          <w:top w:w="0" w:type="dxa"/>
          <w:left w:w="0" w:type="dxa"/>
          <w:bottom w:w="0" w:type="dxa"/>
          <w:right w:w="0" w:type="dxa"/>
        </w:tblCellMar>
      </w:tblPrEx>
      <w:tc>
        <w:tcPr>
          <w:tcW w:w="9300" w:type="dxa"/>
          <w:tcBorders>
            <w:top w:val="single" w:sz="8" w:space="0" w:color="AAAAAA"/>
            <w:left w:val="nil"/>
            <w:bottom w:val="nil"/>
            <w:right w:val="nil"/>
          </w:tcBorders>
          <w:tcMar>
            <w:top w:w="60" w:type="dxa"/>
          </w:tcMar>
          <w:vAlign w:val="bottom"/>
        </w:tcPr>
        <w:p w14:paraId="343805F9" w14:textId="77777777" w:rsidR="00000000" w:rsidRDefault="00000000">
          <w:pPr>
            <w:widowControl w:val="0"/>
            <w:autoSpaceDE w:val="0"/>
            <w:autoSpaceDN w:val="0"/>
            <w:adjustRightInd w:val="0"/>
            <w:spacing w:after="0" w:line="240" w:lineRule="auto"/>
            <w:rPr>
              <w:rFonts w:ascii="Arial" w:hAnsi="Arial" w:cs="Arial"/>
              <w:color w:val="AAAAAA"/>
              <w:kern w:val="0"/>
              <w:sz w:val="20"/>
              <w:szCs w:val="20"/>
            </w:rPr>
          </w:pPr>
          <w:r>
            <w:rPr>
              <w:rFonts w:ascii="Arial" w:hAnsi="Arial" w:cs="Arial"/>
              <w:color w:val="AAAAAA"/>
              <w:kern w:val="0"/>
              <w:sz w:val="20"/>
              <w:szCs w:val="20"/>
            </w:rPr>
            <w:pict w14:anchorId="56570B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8pt;height:7.8pt">
                <v:imagedata r:id="rId1" o:title=""/>
              </v:shape>
            </w:pict>
          </w:r>
          <w:r>
            <w:rPr>
              <w:rFonts w:ascii="Arial" w:hAnsi="Arial" w:cs="Arial"/>
              <w:color w:val="AAAAAA"/>
              <w:kern w:val="0"/>
              <w:sz w:val="20"/>
              <w:szCs w:val="20"/>
            </w:rPr>
            <w:t xml:space="preserve"> © 2023 Thomson Reuters. No claim to original U.S. Government Works.</w:t>
          </w:r>
        </w:p>
      </w:tc>
      <w:tc>
        <w:tcPr>
          <w:tcW w:w="700" w:type="dxa"/>
          <w:tcBorders>
            <w:top w:val="single" w:sz="8" w:space="0" w:color="AAAAAA"/>
            <w:left w:val="nil"/>
            <w:bottom w:val="nil"/>
            <w:right w:val="nil"/>
          </w:tcBorders>
          <w:tcMar>
            <w:top w:w="60" w:type="dxa"/>
          </w:tcMar>
        </w:tcPr>
        <w:p w14:paraId="6449EC29" w14:textId="77777777" w:rsidR="00000000" w:rsidRDefault="00000000">
          <w:pPr>
            <w:widowControl w:val="0"/>
            <w:autoSpaceDE w:val="0"/>
            <w:autoSpaceDN w:val="0"/>
            <w:adjustRightInd w:val="0"/>
            <w:spacing w:after="0" w:line="240" w:lineRule="auto"/>
            <w:jc w:val="right"/>
            <w:rPr>
              <w:rFonts w:ascii="Arial" w:hAnsi="Arial" w:cs="Arial"/>
              <w:color w:val="AAAAAA"/>
              <w:kern w:val="0"/>
              <w:sz w:val="20"/>
              <w:szCs w:val="20"/>
            </w:rPr>
          </w:pPr>
          <w:r>
            <w:rPr>
              <w:rFonts w:ascii="Arial" w:hAnsi="Arial" w:cs="Arial"/>
              <w:color w:val="AAAAAA"/>
              <w:kern w:val="0"/>
              <w:sz w:val="20"/>
              <w:szCs w:val="20"/>
            </w:rPr>
            <w:pgNum/>
          </w:r>
        </w:p>
      </w:tc>
    </w:tr>
  </w:tbl>
  <w:p w14:paraId="289669A2" w14:textId="77777777" w:rsidR="00000000" w:rsidRDefault="00000000">
    <w:pPr>
      <w:widowControl w:val="0"/>
      <w:autoSpaceDE w:val="0"/>
      <w:autoSpaceDN w:val="0"/>
      <w:adjustRightInd w:val="0"/>
      <w:spacing w:after="0" w:line="240" w:lineRule="auto"/>
      <w:rPr>
        <w:rFonts w:ascii="Arial" w:hAnsi="Arial" w:cs="Arial"/>
        <w:kern w:val="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300"/>
      <w:gridCol w:w="700"/>
    </w:tblGrid>
    <w:tr w:rsidR="00000000" w14:paraId="3946F364" w14:textId="77777777">
      <w:tblPrEx>
        <w:tblCellMar>
          <w:top w:w="0" w:type="dxa"/>
          <w:left w:w="0" w:type="dxa"/>
          <w:bottom w:w="0" w:type="dxa"/>
          <w:right w:w="0" w:type="dxa"/>
        </w:tblCellMar>
      </w:tblPrEx>
      <w:tc>
        <w:tcPr>
          <w:tcW w:w="9300" w:type="dxa"/>
          <w:tcBorders>
            <w:top w:val="single" w:sz="8" w:space="0" w:color="AAAAAA"/>
            <w:left w:val="nil"/>
            <w:bottom w:val="nil"/>
            <w:right w:val="nil"/>
          </w:tcBorders>
          <w:tcMar>
            <w:top w:w="60" w:type="dxa"/>
          </w:tcMar>
          <w:vAlign w:val="bottom"/>
        </w:tcPr>
        <w:p w14:paraId="1BEDBEA4" w14:textId="77777777" w:rsidR="00000000" w:rsidRDefault="00000000">
          <w:pPr>
            <w:widowControl w:val="0"/>
            <w:autoSpaceDE w:val="0"/>
            <w:autoSpaceDN w:val="0"/>
            <w:adjustRightInd w:val="0"/>
            <w:spacing w:after="0" w:line="240" w:lineRule="auto"/>
            <w:rPr>
              <w:rFonts w:ascii="Arial" w:hAnsi="Arial" w:cs="Arial"/>
              <w:color w:val="AAAAAA"/>
              <w:kern w:val="0"/>
              <w:sz w:val="20"/>
              <w:szCs w:val="20"/>
            </w:rPr>
          </w:pPr>
          <w:r>
            <w:rPr>
              <w:rFonts w:ascii="Arial" w:hAnsi="Arial" w:cs="Arial"/>
              <w:color w:val="AAAAAA"/>
              <w:kern w:val="0"/>
              <w:sz w:val="20"/>
              <w:szCs w:val="20"/>
            </w:rPr>
            <w:pict w14:anchorId="646A6D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8.8pt;height:7.8pt">
                <v:imagedata r:id="rId1" o:title=""/>
              </v:shape>
            </w:pict>
          </w:r>
          <w:r>
            <w:rPr>
              <w:rFonts w:ascii="Arial" w:hAnsi="Arial" w:cs="Arial"/>
              <w:color w:val="AAAAAA"/>
              <w:kern w:val="0"/>
              <w:sz w:val="20"/>
              <w:szCs w:val="20"/>
            </w:rPr>
            <w:t xml:space="preserve"> © 2023 Thomson Reuters. No claim to original U.S. Government Works.</w:t>
          </w:r>
        </w:p>
      </w:tc>
      <w:tc>
        <w:tcPr>
          <w:tcW w:w="700" w:type="dxa"/>
          <w:tcBorders>
            <w:top w:val="single" w:sz="8" w:space="0" w:color="AAAAAA"/>
            <w:left w:val="nil"/>
            <w:bottom w:val="nil"/>
            <w:right w:val="nil"/>
          </w:tcBorders>
          <w:tcMar>
            <w:top w:w="60" w:type="dxa"/>
          </w:tcMar>
        </w:tcPr>
        <w:p w14:paraId="0AB76915" w14:textId="77777777" w:rsidR="00000000" w:rsidRDefault="00000000">
          <w:pPr>
            <w:widowControl w:val="0"/>
            <w:autoSpaceDE w:val="0"/>
            <w:autoSpaceDN w:val="0"/>
            <w:adjustRightInd w:val="0"/>
            <w:spacing w:after="0" w:line="240" w:lineRule="auto"/>
            <w:jc w:val="right"/>
            <w:rPr>
              <w:rFonts w:ascii="Arial" w:hAnsi="Arial" w:cs="Arial"/>
              <w:color w:val="AAAAAA"/>
              <w:kern w:val="0"/>
              <w:sz w:val="20"/>
              <w:szCs w:val="20"/>
            </w:rPr>
          </w:pPr>
          <w:r>
            <w:rPr>
              <w:rFonts w:ascii="Arial" w:hAnsi="Arial" w:cs="Arial"/>
              <w:color w:val="AAAAAA"/>
              <w:kern w:val="0"/>
              <w:sz w:val="20"/>
              <w:szCs w:val="20"/>
            </w:rPr>
            <w:pgNum/>
          </w:r>
        </w:p>
      </w:tc>
    </w:tr>
  </w:tbl>
  <w:p w14:paraId="71F415F9" w14:textId="77777777" w:rsidR="00000000" w:rsidRDefault="00000000">
    <w:pPr>
      <w:widowControl w:val="0"/>
      <w:autoSpaceDE w:val="0"/>
      <w:autoSpaceDN w:val="0"/>
      <w:adjustRightInd w:val="0"/>
      <w:spacing w:after="0" w:line="240" w:lineRule="auto"/>
      <w:rPr>
        <w:rFonts w:ascii="Arial" w:hAnsi="Arial" w:cs="Arial"/>
        <w:kern w:val="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300"/>
      <w:gridCol w:w="700"/>
    </w:tblGrid>
    <w:tr w:rsidR="00000000" w14:paraId="2780B05B" w14:textId="77777777">
      <w:tblPrEx>
        <w:tblCellMar>
          <w:top w:w="0" w:type="dxa"/>
          <w:left w:w="0" w:type="dxa"/>
          <w:bottom w:w="0" w:type="dxa"/>
          <w:right w:w="0" w:type="dxa"/>
        </w:tblCellMar>
      </w:tblPrEx>
      <w:tc>
        <w:tcPr>
          <w:tcW w:w="9300" w:type="dxa"/>
          <w:tcBorders>
            <w:top w:val="single" w:sz="8" w:space="0" w:color="AAAAAA"/>
            <w:left w:val="nil"/>
            <w:bottom w:val="nil"/>
            <w:right w:val="nil"/>
          </w:tcBorders>
          <w:tcMar>
            <w:top w:w="60" w:type="dxa"/>
          </w:tcMar>
          <w:vAlign w:val="bottom"/>
        </w:tcPr>
        <w:p w14:paraId="1B7386B3" w14:textId="77777777" w:rsidR="00000000" w:rsidRDefault="00000000">
          <w:pPr>
            <w:widowControl w:val="0"/>
            <w:autoSpaceDE w:val="0"/>
            <w:autoSpaceDN w:val="0"/>
            <w:adjustRightInd w:val="0"/>
            <w:spacing w:after="0" w:line="240" w:lineRule="auto"/>
            <w:rPr>
              <w:rFonts w:ascii="Arial" w:hAnsi="Arial" w:cs="Arial"/>
              <w:color w:val="AAAAAA"/>
              <w:kern w:val="0"/>
              <w:sz w:val="20"/>
              <w:szCs w:val="20"/>
            </w:rPr>
          </w:pPr>
          <w:r>
            <w:rPr>
              <w:rFonts w:ascii="Arial" w:hAnsi="Arial" w:cs="Arial"/>
              <w:color w:val="AAAAAA"/>
              <w:kern w:val="0"/>
              <w:sz w:val="20"/>
              <w:szCs w:val="20"/>
            </w:rPr>
            <w:pict w14:anchorId="6200AC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8.8pt;height:7.8pt">
                <v:imagedata r:id="rId1" o:title=""/>
              </v:shape>
            </w:pict>
          </w:r>
          <w:r>
            <w:rPr>
              <w:rFonts w:ascii="Arial" w:hAnsi="Arial" w:cs="Arial"/>
              <w:color w:val="AAAAAA"/>
              <w:kern w:val="0"/>
              <w:sz w:val="20"/>
              <w:szCs w:val="20"/>
            </w:rPr>
            <w:t xml:space="preserve"> © 2023 Thomson Reuters. No claim to original U.S. Government Works.</w:t>
          </w:r>
        </w:p>
      </w:tc>
      <w:tc>
        <w:tcPr>
          <w:tcW w:w="700" w:type="dxa"/>
          <w:tcBorders>
            <w:top w:val="single" w:sz="8" w:space="0" w:color="AAAAAA"/>
            <w:left w:val="nil"/>
            <w:bottom w:val="nil"/>
            <w:right w:val="nil"/>
          </w:tcBorders>
          <w:tcMar>
            <w:top w:w="60" w:type="dxa"/>
          </w:tcMar>
        </w:tcPr>
        <w:p w14:paraId="3A033122" w14:textId="77777777" w:rsidR="00000000" w:rsidRDefault="00000000">
          <w:pPr>
            <w:widowControl w:val="0"/>
            <w:autoSpaceDE w:val="0"/>
            <w:autoSpaceDN w:val="0"/>
            <w:adjustRightInd w:val="0"/>
            <w:spacing w:after="0" w:line="240" w:lineRule="auto"/>
            <w:jc w:val="right"/>
            <w:rPr>
              <w:rFonts w:ascii="Arial" w:hAnsi="Arial" w:cs="Arial"/>
              <w:color w:val="AAAAAA"/>
              <w:kern w:val="0"/>
              <w:sz w:val="20"/>
              <w:szCs w:val="20"/>
            </w:rPr>
          </w:pPr>
          <w:r>
            <w:rPr>
              <w:rFonts w:ascii="Arial" w:hAnsi="Arial" w:cs="Arial"/>
              <w:color w:val="AAAAAA"/>
              <w:kern w:val="0"/>
              <w:sz w:val="20"/>
              <w:szCs w:val="20"/>
            </w:rPr>
            <w:pgNum/>
          </w:r>
        </w:p>
      </w:tc>
    </w:tr>
  </w:tbl>
  <w:p w14:paraId="0EFA6615" w14:textId="77777777" w:rsidR="00000000" w:rsidRDefault="00000000">
    <w:pPr>
      <w:widowControl w:val="0"/>
      <w:autoSpaceDE w:val="0"/>
      <w:autoSpaceDN w:val="0"/>
      <w:adjustRightInd w:val="0"/>
      <w:spacing w:after="0" w:line="240" w:lineRule="auto"/>
      <w:rPr>
        <w:rFonts w:ascii="Arial" w:hAnsi="Arial" w:cs="Arial"/>
        <w:kern w:val="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300"/>
      <w:gridCol w:w="700"/>
    </w:tblGrid>
    <w:tr w:rsidR="00000000" w14:paraId="721C9AB8" w14:textId="77777777">
      <w:tblPrEx>
        <w:tblCellMar>
          <w:top w:w="0" w:type="dxa"/>
          <w:left w:w="0" w:type="dxa"/>
          <w:bottom w:w="0" w:type="dxa"/>
          <w:right w:w="0" w:type="dxa"/>
        </w:tblCellMar>
      </w:tblPrEx>
      <w:tc>
        <w:tcPr>
          <w:tcW w:w="9300" w:type="dxa"/>
          <w:tcBorders>
            <w:top w:val="single" w:sz="8" w:space="0" w:color="AAAAAA"/>
            <w:left w:val="nil"/>
            <w:bottom w:val="nil"/>
            <w:right w:val="nil"/>
          </w:tcBorders>
          <w:tcMar>
            <w:top w:w="60" w:type="dxa"/>
          </w:tcMar>
          <w:vAlign w:val="bottom"/>
        </w:tcPr>
        <w:p w14:paraId="004E61B9" w14:textId="77777777" w:rsidR="00000000" w:rsidRDefault="00000000">
          <w:pPr>
            <w:widowControl w:val="0"/>
            <w:autoSpaceDE w:val="0"/>
            <w:autoSpaceDN w:val="0"/>
            <w:adjustRightInd w:val="0"/>
            <w:spacing w:after="0" w:line="240" w:lineRule="auto"/>
            <w:rPr>
              <w:rFonts w:ascii="Arial" w:hAnsi="Arial" w:cs="Arial"/>
              <w:color w:val="AAAAAA"/>
              <w:kern w:val="0"/>
              <w:sz w:val="20"/>
              <w:szCs w:val="20"/>
            </w:rPr>
          </w:pPr>
          <w:r>
            <w:rPr>
              <w:rFonts w:ascii="Arial" w:hAnsi="Arial" w:cs="Arial"/>
              <w:color w:val="AAAAAA"/>
              <w:kern w:val="0"/>
              <w:sz w:val="20"/>
              <w:szCs w:val="20"/>
            </w:rPr>
            <w:pict w14:anchorId="4EF3DB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8.8pt;height:7.8pt">
                <v:imagedata r:id="rId1" o:title=""/>
              </v:shape>
            </w:pict>
          </w:r>
          <w:r>
            <w:rPr>
              <w:rFonts w:ascii="Arial" w:hAnsi="Arial" w:cs="Arial"/>
              <w:color w:val="AAAAAA"/>
              <w:kern w:val="0"/>
              <w:sz w:val="20"/>
              <w:szCs w:val="20"/>
            </w:rPr>
            <w:t xml:space="preserve"> © 2023 Thomson Reuters. No claim to original U.S. Government Works.</w:t>
          </w:r>
        </w:p>
      </w:tc>
      <w:tc>
        <w:tcPr>
          <w:tcW w:w="700" w:type="dxa"/>
          <w:tcBorders>
            <w:top w:val="single" w:sz="8" w:space="0" w:color="AAAAAA"/>
            <w:left w:val="nil"/>
            <w:bottom w:val="nil"/>
            <w:right w:val="nil"/>
          </w:tcBorders>
          <w:tcMar>
            <w:top w:w="60" w:type="dxa"/>
          </w:tcMar>
        </w:tcPr>
        <w:p w14:paraId="5A07A39D" w14:textId="77777777" w:rsidR="00000000" w:rsidRDefault="00000000">
          <w:pPr>
            <w:widowControl w:val="0"/>
            <w:autoSpaceDE w:val="0"/>
            <w:autoSpaceDN w:val="0"/>
            <w:adjustRightInd w:val="0"/>
            <w:spacing w:after="0" w:line="240" w:lineRule="auto"/>
            <w:jc w:val="right"/>
            <w:rPr>
              <w:rFonts w:ascii="Arial" w:hAnsi="Arial" w:cs="Arial"/>
              <w:color w:val="AAAAAA"/>
              <w:kern w:val="0"/>
              <w:sz w:val="20"/>
              <w:szCs w:val="20"/>
            </w:rPr>
          </w:pPr>
          <w:r>
            <w:rPr>
              <w:rFonts w:ascii="Arial" w:hAnsi="Arial" w:cs="Arial"/>
              <w:color w:val="AAAAAA"/>
              <w:kern w:val="0"/>
              <w:sz w:val="20"/>
              <w:szCs w:val="20"/>
            </w:rPr>
            <w:pgNum/>
          </w:r>
        </w:p>
      </w:tc>
    </w:tr>
  </w:tbl>
  <w:p w14:paraId="4E688785" w14:textId="77777777" w:rsidR="00000000" w:rsidRDefault="00000000">
    <w:pPr>
      <w:widowControl w:val="0"/>
      <w:autoSpaceDE w:val="0"/>
      <w:autoSpaceDN w:val="0"/>
      <w:adjustRightInd w:val="0"/>
      <w:spacing w:after="0" w:line="240" w:lineRule="auto"/>
      <w:rPr>
        <w:rFonts w:ascii="Arial" w:hAnsi="Arial" w:cs="Arial"/>
        <w:kern w:val="0"/>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300"/>
      <w:gridCol w:w="700"/>
    </w:tblGrid>
    <w:tr w:rsidR="00000000" w14:paraId="510CED8E" w14:textId="77777777">
      <w:tblPrEx>
        <w:tblCellMar>
          <w:top w:w="0" w:type="dxa"/>
          <w:left w:w="0" w:type="dxa"/>
          <w:bottom w:w="0" w:type="dxa"/>
          <w:right w:w="0" w:type="dxa"/>
        </w:tblCellMar>
      </w:tblPrEx>
      <w:tc>
        <w:tcPr>
          <w:tcW w:w="9300" w:type="dxa"/>
          <w:tcBorders>
            <w:top w:val="single" w:sz="8" w:space="0" w:color="AAAAAA"/>
            <w:left w:val="nil"/>
            <w:bottom w:val="nil"/>
            <w:right w:val="nil"/>
          </w:tcBorders>
          <w:tcMar>
            <w:top w:w="60" w:type="dxa"/>
          </w:tcMar>
          <w:vAlign w:val="bottom"/>
        </w:tcPr>
        <w:p w14:paraId="51FFC739" w14:textId="77777777" w:rsidR="00000000" w:rsidRDefault="00000000">
          <w:pPr>
            <w:widowControl w:val="0"/>
            <w:autoSpaceDE w:val="0"/>
            <w:autoSpaceDN w:val="0"/>
            <w:adjustRightInd w:val="0"/>
            <w:spacing w:after="0" w:line="240" w:lineRule="auto"/>
            <w:rPr>
              <w:rFonts w:ascii="Arial" w:hAnsi="Arial" w:cs="Arial"/>
              <w:color w:val="AAAAAA"/>
              <w:kern w:val="0"/>
              <w:sz w:val="20"/>
              <w:szCs w:val="20"/>
            </w:rPr>
          </w:pPr>
          <w:r>
            <w:rPr>
              <w:rFonts w:ascii="Arial" w:hAnsi="Arial" w:cs="Arial"/>
              <w:color w:val="AAAAAA"/>
              <w:kern w:val="0"/>
              <w:sz w:val="20"/>
              <w:szCs w:val="20"/>
            </w:rPr>
            <w:pict w14:anchorId="7C4108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58.8pt;height:7.8pt">
                <v:imagedata r:id="rId1" o:title=""/>
              </v:shape>
            </w:pict>
          </w:r>
          <w:r>
            <w:rPr>
              <w:rFonts w:ascii="Arial" w:hAnsi="Arial" w:cs="Arial"/>
              <w:color w:val="AAAAAA"/>
              <w:kern w:val="0"/>
              <w:sz w:val="20"/>
              <w:szCs w:val="20"/>
            </w:rPr>
            <w:t xml:space="preserve"> © 2023 Thomson Reuters. No claim to original U.S. Government Works.</w:t>
          </w:r>
        </w:p>
      </w:tc>
      <w:tc>
        <w:tcPr>
          <w:tcW w:w="700" w:type="dxa"/>
          <w:tcBorders>
            <w:top w:val="single" w:sz="8" w:space="0" w:color="AAAAAA"/>
            <w:left w:val="nil"/>
            <w:bottom w:val="nil"/>
            <w:right w:val="nil"/>
          </w:tcBorders>
          <w:tcMar>
            <w:top w:w="60" w:type="dxa"/>
          </w:tcMar>
        </w:tcPr>
        <w:p w14:paraId="5C8AB9F6" w14:textId="77777777" w:rsidR="00000000" w:rsidRDefault="00000000">
          <w:pPr>
            <w:widowControl w:val="0"/>
            <w:autoSpaceDE w:val="0"/>
            <w:autoSpaceDN w:val="0"/>
            <w:adjustRightInd w:val="0"/>
            <w:spacing w:after="0" w:line="240" w:lineRule="auto"/>
            <w:jc w:val="right"/>
            <w:rPr>
              <w:rFonts w:ascii="Arial" w:hAnsi="Arial" w:cs="Arial"/>
              <w:color w:val="AAAAAA"/>
              <w:kern w:val="0"/>
              <w:sz w:val="20"/>
              <w:szCs w:val="20"/>
            </w:rPr>
          </w:pPr>
          <w:r>
            <w:rPr>
              <w:rFonts w:ascii="Arial" w:hAnsi="Arial" w:cs="Arial"/>
              <w:color w:val="AAAAAA"/>
              <w:kern w:val="0"/>
              <w:sz w:val="20"/>
              <w:szCs w:val="20"/>
            </w:rPr>
            <w:pgNum/>
          </w:r>
        </w:p>
      </w:tc>
    </w:tr>
  </w:tbl>
  <w:p w14:paraId="78023C98" w14:textId="77777777" w:rsidR="00000000" w:rsidRDefault="00000000">
    <w:pPr>
      <w:widowControl w:val="0"/>
      <w:autoSpaceDE w:val="0"/>
      <w:autoSpaceDN w:val="0"/>
      <w:adjustRightInd w:val="0"/>
      <w:spacing w:after="0" w:line="240" w:lineRule="auto"/>
      <w:rPr>
        <w:rFonts w:ascii="Arial" w:hAnsi="Arial" w:cs="Arial"/>
        <w:kern w:val="0"/>
        <w:sz w:val="24"/>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300"/>
      <w:gridCol w:w="700"/>
    </w:tblGrid>
    <w:tr w:rsidR="00000000" w14:paraId="2B5B28A1" w14:textId="77777777">
      <w:tblPrEx>
        <w:tblCellMar>
          <w:top w:w="0" w:type="dxa"/>
          <w:left w:w="0" w:type="dxa"/>
          <w:bottom w:w="0" w:type="dxa"/>
          <w:right w:w="0" w:type="dxa"/>
        </w:tblCellMar>
      </w:tblPrEx>
      <w:tc>
        <w:tcPr>
          <w:tcW w:w="9300" w:type="dxa"/>
          <w:tcBorders>
            <w:top w:val="single" w:sz="8" w:space="0" w:color="AAAAAA"/>
            <w:left w:val="nil"/>
            <w:bottom w:val="nil"/>
            <w:right w:val="nil"/>
          </w:tcBorders>
          <w:tcMar>
            <w:top w:w="60" w:type="dxa"/>
          </w:tcMar>
          <w:vAlign w:val="bottom"/>
        </w:tcPr>
        <w:p w14:paraId="1F16F06C" w14:textId="77777777" w:rsidR="00000000" w:rsidRDefault="00000000">
          <w:pPr>
            <w:widowControl w:val="0"/>
            <w:autoSpaceDE w:val="0"/>
            <w:autoSpaceDN w:val="0"/>
            <w:adjustRightInd w:val="0"/>
            <w:spacing w:after="0" w:line="240" w:lineRule="auto"/>
            <w:rPr>
              <w:rFonts w:ascii="Arial" w:hAnsi="Arial" w:cs="Arial"/>
              <w:color w:val="AAAAAA"/>
              <w:kern w:val="0"/>
              <w:sz w:val="20"/>
              <w:szCs w:val="20"/>
            </w:rPr>
          </w:pPr>
          <w:r>
            <w:rPr>
              <w:rFonts w:ascii="Arial" w:hAnsi="Arial" w:cs="Arial"/>
              <w:color w:val="AAAAAA"/>
              <w:kern w:val="0"/>
              <w:sz w:val="20"/>
              <w:szCs w:val="20"/>
            </w:rPr>
            <w:pict w14:anchorId="65EA04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58.8pt;height:7.8pt">
                <v:imagedata r:id="rId1" o:title=""/>
              </v:shape>
            </w:pict>
          </w:r>
          <w:r>
            <w:rPr>
              <w:rFonts w:ascii="Arial" w:hAnsi="Arial" w:cs="Arial"/>
              <w:color w:val="AAAAAA"/>
              <w:kern w:val="0"/>
              <w:sz w:val="20"/>
              <w:szCs w:val="20"/>
            </w:rPr>
            <w:t xml:space="preserve"> © 2023 Thomson Reuters. No claim to original U.S. Government Works.</w:t>
          </w:r>
        </w:p>
      </w:tc>
      <w:tc>
        <w:tcPr>
          <w:tcW w:w="700" w:type="dxa"/>
          <w:tcBorders>
            <w:top w:val="single" w:sz="8" w:space="0" w:color="AAAAAA"/>
            <w:left w:val="nil"/>
            <w:bottom w:val="nil"/>
            <w:right w:val="nil"/>
          </w:tcBorders>
          <w:tcMar>
            <w:top w:w="60" w:type="dxa"/>
          </w:tcMar>
        </w:tcPr>
        <w:p w14:paraId="4E1233D4" w14:textId="77777777" w:rsidR="00000000" w:rsidRDefault="00000000">
          <w:pPr>
            <w:widowControl w:val="0"/>
            <w:autoSpaceDE w:val="0"/>
            <w:autoSpaceDN w:val="0"/>
            <w:adjustRightInd w:val="0"/>
            <w:spacing w:after="0" w:line="240" w:lineRule="auto"/>
            <w:jc w:val="right"/>
            <w:rPr>
              <w:rFonts w:ascii="Arial" w:hAnsi="Arial" w:cs="Arial"/>
              <w:color w:val="AAAAAA"/>
              <w:kern w:val="0"/>
              <w:sz w:val="20"/>
              <w:szCs w:val="20"/>
            </w:rPr>
          </w:pPr>
          <w:r>
            <w:rPr>
              <w:rFonts w:ascii="Arial" w:hAnsi="Arial" w:cs="Arial"/>
              <w:color w:val="AAAAAA"/>
              <w:kern w:val="0"/>
              <w:sz w:val="20"/>
              <w:szCs w:val="20"/>
            </w:rPr>
            <w:pgNum/>
          </w:r>
        </w:p>
      </w:tc>
    </w:tr>
  </w:tbl>
  <w:p w14:paraId="63326F72" w14:textId="77777777" w:rsidR="00000000" w:rsidRDefault="00000000">
    <w:pPr>
      <w:widowControl w:val="0"/>
      <w:autoSpaceDE w:val="0"/>
      <w:autoSpaceDN w:val="0"/>
      <w:adjustRightInd w:val="0"/>
      <w:spacing w:after="0" w:line="240" w:lineRule="auto"/>
      <w:rPr>
        <w:rFonts w:ascii="Arial" w:hAnsi="Arial" w:cs="Arial"/>
        <w:kern w:val="0"/>
        <w:sz w:val="24"/>
        <w:szCs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300"/>
      <w:gridCol w:w="700"/>
    </w:tblGrid>
    <w:tr w:rsidR="00000000" w14:paraId="203F50C8" w14:textId="77777777">
      <w:tblPrEx>
        <w:tblCellMar>
          <w:top w:w="0" w:type="dxa"/>
          <w:left w:w="0" w:type="dxa"/>
          <w:bottom w:w="0" w:type="dxa"/>
          <w:right w:w="0" w:type="dxa"/>
        </w:tblCellMar>
      </w:tblPrEx>
      <w:tc>
        <w:tcPr>
          <w:tcW w:w="9300" w:type="dxa"/>
          <w:tcBorders>
            <w:top w:val="single" w:sz="8" w:space="0" w:color="AAAAAA"/>
            <w:left w:val="nil"/>
            <w:bottom w:val="nil"/>
            <w:right w:val="nil"/>
          </w:tcBorders>
          <w:tcMar>
            <w:top w:w="60" w:type="dxa"/>
          </w:tcMar>
          <w:vAlign w:val="bottom"/>
        </w:tcPr>
        <w:p w14:paraId="49AEF9C7" w14:textId="77777777" w:rsidR="00000000" w:rsidRDefault="00000000">
          <w:pPr>
            <w:widowControl w:val="0"/>
            <w:autoSpaceDE w:val="0"/>
            <w:autoSpaceDN w:val="0"/>
            <w:adjustRightInd w:val="0"/>
            <w:spacing w:after="0" w:line="240" w:lineRule="auto"/>
            <w:rPr>
              <w:rFonts w:ascii="Arial" w:hAnsi="Arial" w:cs="Arial"/>
              <w:color w:val="AAAAAA"/>
              <w:kern w:val="0"/>
              <w:sz w:val="20"/>
              <w:szCs w:val="20"/>
            </w:rPr>
          </w:pPr>
          <w:r>
            <w:rPr>
              <w:rFonts w:ascii="Arial" w:hAnsi="Arial" w:cs="Arial"/>
              <w:color w:val="AAAAAA"/>
              <w:kern w:val="0"/>
              <w:sz w:val="20"/>
              <w:szCs w:val="20"/>
            </w:rPr>
            <w:pict w14:anchorId="5DB743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58.8pt;height:7.8pt">
                <v:imagedata r:id="rId1" o:title=""/>
              </v:shape>
            </w:pict>
          </w:r>
          <w:r>
            <w:rPr>
              <w:rFonts w:ascii="Arial" w:hAnsi="Arial" w:cs="Arial"/>
              <w:color w:val="AAAAAA"/>
              <w:kern w:val="0"/>
              <w:sz w:val="20"/>
              <w:szCs w:val="20"/>
            </w:rPr>
            <w:t xml:space="preserve"> © 2023 Thomson Reuters. No claim to original U.S. Government Works.</w:t>
          </w:r>
        </w:p>
      </w:tc>
      <w:tc>
        <w:tcPr>
          <w:tcW w:w="700" w:type="dxa"/>
          <w:tcBorders>
            <w:top w:val="single" w:sz="8" w:space="0" w:color="AAAAAA"/>
            <w:left w:val="nil"/>
            <w:bottom w:val="nil"/>
            <w:right w:val="nil"/>
          </w:tcBorders>
          <w:tcMar>
            <w:top w:w="60" w:type="dxa"/>
          </w:tcMar>
        </w:tcPr>
        <w:p w14:paraId="58B12E05" w14:textId="77777777" w:rsidR="00000000" w:rsidRDefault="00000000">
          <w:pPr>
            <w:widowControl w:val="0"/>
            <w:autoSpaceDE w:val="0"/>
            <w:autoSpaceDN w:val="0"/>
            <w:adjustRightInd w:val="0"/>
            <w:spacing w:after="0" w:line="240" w:lineRule="auto"/>
            <w:jc w:val="right"/>
            <w:rPr>
              <w:rFonts w:ascii="Arial" w:hAnsi="Arial" w:cs="Arial"/>
              <w:color w:val="AAAAAA"/>
              <w:kern w:val="0"/>
              <w:sz w:val="20"/>
              <w:szCs w:val="20"/>
            </w:rPr>
          </w:pPr>
          <w:r>
            <w:rPr>
              <w:rFonts w:ascii="Arial" w:hAnsi="Arial" w:cs="Arial"/>
              <w:color w:val="AAAAAA"/>
              <w:kern w:val="0"/>
              <w:sz w:val="20"/>
              <w:szCs w:val="20"/>
            </w:rPr>
            <w:pgNum/>
          </w:r>
        </w:p>
      </w:tc>
    </w:tr>
  </w:tbl>
  <w:p w14:paraId="380ACFC4" w14:textId="77777777" w:rsidR="00000000" w:rsidRDefault="00000000">
    <w:pPr>
      <w:widowControl w:val="0"/>
      <w:autoSpaceDE w:val="0"/>
      <w:autoSpaceDN w:val="0"/>
      <w:adjustRightInd w:val="0"/>
      <w:spacing w:after="0" w:line="240" w:lineRule="auto"/>
      <w:rPr>
        <w:rFonts w:ascii="Arial" w:hAnsi="Arial" w:cs="Arial"/>
        <w:kern w:val="0"/>
        <w:sz w:val="24"/>
        <w:szCs w:val="2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300"/>
      <w:gridCol w:w="700"/>
    </w:tblGrid>
    <w:tr w:rsidR="00000000" w14:paraId="1FA32364" w14:textId="77777777">
      <w:tblPrEx>
        <w:tblCellMar>
          <w:top w:w="0" w:type="dxa"/>
          <w:left w:w="0" w:type="dxa"/>
          <w:bottom w:w="0" w:type="dxa"/>
          <w:right w:w="0" w:type="dxa"/>
        </w:tblCellMar>
      </w:tblPrEx>
      <w:tc>
        <w:tcPr>
          <w:tcW w:w="9300" w:type="dxa"/>
          <w:tcBorders>
            <w:top w:val="single" w:sz="8" w:space="0" w:color="AAAAAA"/>
            <w:left w:val="nil"/>
            <w:bottom w:val="nil"/>
            <w:right w:val="nil"/>
          </w:tcBorders>
          <w:tcMar>
            <w:top w:w="60" w:type="dxa"/>
          </w:tcMar>
          <w:vAlign w:val="bottom"/>
        </w:tcPr>
        <w:p w14:paraId="5EF9A5D5" w14:textId="77777777" w:rsidR="00000000" w:rsidRDefault="00000000">
          <w:pPr>
            <w:widowControl w:val="0"/>
            <w:autoSpaceDE w:val="0"/>
            <w:autoSpaceDN w:val="0"/>
            <w:adjustRightInd w:val="0"/>
            <w:spacing w:after="0" w:line="240" w:lineRule="auto"/>
            <w:rPr>
              <w:rFonts w:ascii="Arial" w:hAnsi="Arial" w:cs="Arial"/>
              <w:color w:val="AAAAAA"/>
              <w:kern w:val="0"/>
              <w:sz w:val="20"/>
              <w:szCs w:val="20"/>
            </w:rPr>
          </w:pPr>
          <w:r>
            <w:rPr>
              <w:rFonts w:ascii="Arial" w:hAnsi="Arial" w:cs="Arial"/>
              <w:color w:val="AAAAAA"/>
              <w:kern w:val="0"/>
              <w:sz w:val="20"/>
              <w:szCs w:val="20"/>
            </w:rPr>
            <w:pict w14:anchorId="5AB3B0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58.8pt;height:7.8pt">
                <v:imagedata r:id="rId1" o:title=""/>
              </v:shape>
            </w:pict>
          </w:r>
          <w:r>
            <w:rPr>
              <w:rFonts w:ascii="Arial" w:hAnsi="Arial" w:cs="Arial"/>
              <w:color w:val="AAAAAA"/>
              <w:kern w:val="0"/>
              <w:sz w:val="20"/>
              <w:szCs w:val="20"/>
            </w:rPr>
            <w:t xml:space="preserve"> © 2023 Thomson Reuters. No claim to original U.S. Government Works.</w:t>
          </w:r>
        </w:p>
      </w:tc>
      <w:tc>
        <w:tcPr>
          <w:tcW w:w="700" w:type="dxa"/>
          <w:tcBorders>
            <w:top w:val="single" w:sz="8" w:space="0" w:color="AAAAAA"/>
            <w:left w:val="nil"/>
            <w:bottom w:val="nil"/>
            <w:right w:val="nil"/>
          </w:tcBorders>
          <w:tcMar>
            <w:top w:w="60" w:type="dxa"/>
          </w:tcMar>
        </w:tcPr>
        <w:p w14:paraId="2A5BD265" w14:textId="77777777" w:rsidR="00000000" w:rsidRDefault="00000000">
          <w:pPr>
            <w:widowControl w:val="0"/>
            <w:autoSpaceDE w:val="0"/>
            <w:autoSpaceDN w:val="0"/>
            <w:adjustRightInd w:val="0"/>
            <w:spacing w:after="0" w:line="240" w:lineRule="auto"/>
            <w:jc w:val="right"/>
            <w:rPr>
              <w:rFonts w:ascii="Arial" w:hAnsi="Arial" w:cs="Arial"/>
              <w:color w:val="AAAAAA"/>
              <w:kern w:val="0"/>
              <w:sz w:val="20"/>
              <w:szCs w:val="20"/>
            </w:rPr>
          </w:pPr>
          <w:r>
            <w:rPr>
              <w:rFonts w:ascii="Arial" w:hAnsi="Arial" w:cs="Arial"/>
              <w:color w:val="AAAAAA"/>
              <w:kern w:val="0"/>
              <w:sz w:val="20"/>
              <w:szCs w:val="20"/>
            </w:rPr>
            <w:pgNum/>
          </w:r>
        </w:p>
      </w:tc>
    </w:tr>
  </w:tbl>
  <w:p w14:paraId="50917DBB" w14:textId="77777777" w:rsidR="00000000" w:rsidRDefault="00000000">
    <w:pPr>
      <w:widowControl w:val="0"/>
      <w:autoSpaceDE w:val="0"/>
      <w:autoSpaceDN w:val="0"/>
      <w:adjustRightInd w:val="0"/>
      <w:spacing w:after="0" w:line="240" w:lineRule="auto"/>
      <w:rPr>
        <w:rFonts w:ascii="Arial" w:hAnsi="Arial" w:cs="Arial"/>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469D7" w14:textId="77777777" w:rsidR="004B671D" w:rsidRDefault="004B671D">
      <w:pPr>
        <w:spacing w:after="0" w:line="240" w:lineRule="auto"/>
      </w:pPr>
      <w:r>
        <w:separator/>
      </w:r>
    </w:p>
  </w:footnote>
  <w:footnote w:type="continuationSeparator" w:id="0">
    <w:p w14:paraId="5AB7D07F" w14:textId="77777777" w:rsidR="004B671D" w:rsidRDefault="004B6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380"/>
      <w:gridCol w:w="700"/>
    </w:tblGrid>
    <w:tr w:rsidR="00000000" w14:paraId="55720953" w14:textId="77777777">
      <w:tblPrEx>
        <w:tblCellMar>
          <w:top w:w="0" w:type="dxa"/>
          <w:left w:w="0" w:type="dxa"/>
          <w:bottom w:w="0" w:type="dxa"/>
          <w:right w:w="0" w:type="dxa"/>
        </w:tblCellMar>
      </w:tblPrEx>
      <w:tc>
        <w:tcPr>
          <w:tcW w:w="9380" w:type="dxa"/>
          <w:tcBorders>
            <w:top w:val="nil"/>
            <w:left w:val="nil"/>
            <w:bottom w:val="single" w:sz="8" w:space="0" w:color="AAAAAA"/>
            <w:right w:val="nil"/>
          </w:tcBorders>
          <w:tcMar>
            <w:top w:w="400" w:type="dxa"/>
            <w:bottom w:w="60" w:type="dxa"/>
          </w:tcMar>
          <w:vAlign w:val="bottom"/>
        </w:tcPr>
        <w:p w14:paraId="240FA9B4" w14:textId="77777777" w:rsidR="00000000" w:rsidRDefault="00000000">
          <w:pPr>
            <w:widowControl w:val="0"/>
            <w:autoSpaceDE w:val="0"/>
            <w:autoSpaceDN w:val="0"/>
            <w:adjustRightInd w:val="0"/>
            <w:spacing w:after="0" w:line="240" w:lineRule="auto"/>
            <w:rPr>
              <w:rFonts w:ascii="Arial" w:hAnsi="Arial" w:cs="Arial"/>
              <w:color w:val="000000"/>
              <w:kern w:val="0"/>
              <w:sz w:val="18"/>
              <w:szCs w:val="18"/>
            </w:rPr>
          </w:pPr>
          <w:r>
            <w:rPr>
              <w:rFonts w:ascii="Arial" w:hAnsi="Arial" w:cs="Arial"/>
              <w:b/>
              <w:bCs/>
              <w:color w:val="555555"/>
              <w:kern w:val="0"/>
              <w:sz w:val="18"/>
              <w:szCs w:val="18"/>
            </w:rPr>
            <w:t>§ 6-56-401. Short title, TN ST § 6-56-401</w:t>
          </w:r>
        </w:p>
      </w:tc>
      <w:tc>
        <w:tcPr>
          <w:tcW w:w="700" w:type="dxa"/>
          <w:tcBorders>
            <w:top w:val="nil"/>
            <w:left w:val="nil"/>
            <w:bottom w:val="single" w:sz="8" w:space="0" w:color="AAAAAA"/>
            <w:right w:val="nil"/>
          </w:tcBorders>
          <w:tcMar>
            <w:top w:w="400" w:type="dxa"/>
            <w:bottom w:w="60" w:type="dxa"/>
          </w:tcMar>
        </w:tcPr>
        <w:p w14:paraId="07EE20EE" w14:textId="77777777" w:rsidR="00000000" w:rsidRDefault="00000000">
          <w:pPr>
            <w:widowControl w:val="0"/>
            <w:autoSpaceDE w:val="0"/>
            <w:autoSpaceDN w:val="0"/>
            <w:adjustRightInd w:val="0"/>
            <w:spacing w:after="0" w:line="240" w:lineRule="auto"/>
            <w:jc w:val="right"/>
            <w:rPr>
              <w:rFonts w:ascii="Arial" w:hAnsi="Arial" w:cs="Arial"/>
              <w:color w:val="000000"/>
              <w:kern w:val="0"/>
              <w:sz w:val="18"/>
              <w:szCs w:val="18"/>
            </w:rPr>
          </w:pPr>
        </w:p>
      </w:tc>
    </w:tr>
    <w:tr w:rsidR="00000000" w14:paraId="34ADFDB1" w14:textId="77777777">
      <w:tblPrEx>
        <w:tblCellMar>
          <w:top w:w="0" w:type="dxa"/>
          <w:left w:w="0" w:type="dxa"/>
          <w:bottom w:w="0" w:type="dxa"/>
          <w:right w:w="0" w:type="dxa"/>
        </w:tblCellMar>
      </w:tblPrEx>
      <w:tc>
        <w:tcPr>
          <w:tcW w:w="10080" w:type="dxa"/>
          <w:gridSpan w:val="2"/>
          <w:tcBorders>
            <w:top w:val="nil"/>
            <w:left w:val="nil"/>
            <w:bottom w:val="nil"/>
            <w:right w:val="nil"/>
          </w:tcBorders>
        </w:tcPr>
        <w:p w14:paraId="12DC9E34" w14:textId="77777777" w:rsidR="00000000" w:rsidRDefault="00000000">
          <w:pPr>
            <w:widowControl w:val="0"/>
            <w:autoSpaceDE w:val="0"/>
            <w:autoSpaceDN w:val="0"/>
            <w:adjustRightInd w:val="0"/>
            <w:spacing w:after="0" w:line="240" w:lineRule="auto"/>
            <w:rPr>
              <w:rFonts w:ascii="Arial" w:hAnsi="Arial" w:cs="Arial"/>
              <w:color w:val="000000"/>
              <w:kern w:val="0"/>
              <w:sz w:val="18"/>
              <w:szCs w:val="18"/>
            </w:rPr>
          </w:pPr>
        </w:p>
      </w:tc>
    </w:tr>
  </w:tbl>
  <w:p w14:paraId="11EA501C" w14:textId="77777777" w:rsidR="00000000" w:rsidRDefault="00000000">
    <w:pPr>
      <w:widowControl w:val="0"/>
      <w:autoSpaceDE w:val="0"/>
      <w:autoSpaceDN w:val="0"/>
      <w:adjustRightInd w:val="0"/>
      <w:spacing w:after="0" w:line="240" w:lineRule="auto"/>
      <w:rPr>
        <w:rFonts w:ascii="Arial" w:hAnsi="Arial" w:cs="Arial"/>
        <w:kern w:val="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380"/>
      <w:gridCol w:w="700"/>
    </w:tblGrid>
    <w:tr w:rsidR="00000000" w14:paraId="51C7AFE6" w14:textId="77777777">
      <w:tblPrEx>
        <w:tblCellMar>
          <w:top w:w="0" w:type="dxa"/>
          <w:left w:w="0" w:type="dxa"/>
          <w:bottom w:w="0" w:type="dxa"/>
          <w:right w:w="0" w:type="dxa"/>
        </w:tblCellMar>
      </w:tblPrEx>
      <w:tc>
        <w:tcPr>
          <w:tcW w:w="9380" w:type="dxa"/>
          <w:tcBorders>
            <w:top w:val="nil"/>
            <w:left w:val="nil"/>
            <w:bottom w:val="single" w:sz="8" w:space="0" w:color="AAAAAA"/>
            <w:right w:val="nil"/>
          </w:tcBorders>
          <w:tcMar>
            <w:top w:w="400" w:type="dxa"/>
            <w:bottom w:w="60" w:type="dxa"/>
          </w:tcMar>
          <w:vAlign w:val="bottom"/>
        </w:tcPr>
        <w:p w14:paraId="396C3236" w14:textId="77777777" w:rsidR="00000000" w:rsidRDefault="00000000">
          <w:pPr>
            <w:widowControl w:val="0"/>
            <w:autoSpaceDE w:val="0"/>
            <w:autoSpaceDN w:val="0"/>
            <w:adjustRightInd w:val="0"/>
            <w:spacing w:after="0" w:line="240" w:lineRule="auto"/>
            <w:rPr>
              <w:rFonts w:ascii="Arial" w:hAnsi="Arial" w:cs="Arial"/>
              <w:color w:val="000000"/>
              <w:kern w:val="0"/>
              <w:sz w:val="18"/>
              <w:szCs w:val="18"/>
            </w:rPr>
          </w:pPr>
          <w:r>
            <w:rPr>
              <w:rFonts w:ascii="Arial" w:hAnsi="Arial" w:cs="Arial"/>
              <w:b/>
              <w:bCs/>
              <w:color w:val="555555"/>
              <w:kern w:val="0"/>
              <w:sz w:val="18"/>
              <w:szCs w:val="18"/>
            </w:rPr>
            <w:t>§ 6-56-402. Purpose; employment, TN ST § 6-56-402</w:t>
          </w:r>
        </w:p>
      </w:tc>
      <w:tc>
        <w:tcPr>
          <w:tcW w:w="700" w:type="dxa"/>
          <w:tcBorders>
            <w:top w:val="nil"/>
            <w:left w:val="nil"/>
            <w:bottom w:val="single" w:sz="8" w:space="0" w:color="AAAAAA"/>
            <w:right w:val="nil"/>
          </w:tcBorders>
          <w:tcMar>
            <w:top w:w="400" w:type="dxa"/>
            <w:bottom w:w="60" w:type="dxa"/>
          </w:tcMar>
        </w:tcPr>
        <w:p w14:paraId="06CF1790" w14:textId="77777777" w:rsidR="00000000" w:rsidRDefault="00000000">
          <w:pPr>
            <w:widowControl w:val="0"/>
            <w:autoSpaceDE w:val="0"/>
            <w:autoSpaceDN w:val="0"/>
            <w:adjustRightInd w:val="0"/>
            <w:spacing w:after="0" w:line="240" w:lineRule="auto"/>
            <w:jc w:val="right"/>
            <w:rPr>
              <w:rFonts w:ascii="Arial" w:hAnsi="Arial" w:cs="Arial"/>
              <w:color w:val="000000"/>
              <w:kern w:val="0"/>
              <w:sz w:val="18"/>
              <w:szCs w:val="18"/>
            </w:rPr>
          </w:pPr>
        </w:p>
      </w:tc>
    </w:tr>
    <w:tr w:rsidR="00000000" w14:paraId="379AE258" w14:textId="77777777">
      <w:tblPrEx>
        <w:tblCellMar>
          <w:top w:w="0" w:type="dxa"/>
          <w:left w:w="0" w:type="dxa"/>
          <w:bottom w:w="0" w:type="dxa"/>
          <w:right w:w="0" w:type="dxa"/>
        </w:tblCellMar>
      </w:tblPrEx>
      <w:tc>
        <w:tcPr>
          <w:tcW w:w="10080" w:type="dxa"/>
          <w:gridSpan w:val="2"/>
          <w:tcBorders>
            <w:top w:val="nil"/>
            <w:left w:val="nil"/>
            <w:bottom w:val="nil"/>
            <w:right w:val="nil"/>
          </w:tcBorders>
        </w:tcPr>
        <w:p w14:paraId="74B3FA6B" w14:textId="77777777" w:rsidR="00000000" w:rsidRDefault="00000000">
          <w:pPr>
            <w:widowControl w:val="0"/>
            <w:autoSpaceDE w:val="0"/>
            <w:autoSpaceDN w:val="0"/>
            <w:adjustRightInd w:val="0"/>
            <w:spacing w:after="0" w:line="240" w:lineRule="auto"/>
            <w:rPr>
              <w:rFonts w:ascii="Arial" w:hAnsi="Arial" w:cs="Arial"/>
              <w:color w:val="000000"/>
              <w:kern w:val="0"/>
              <w:sz w:val="18"/>
              <w:szCs w:val="18"/>
            </w:rPr>
          </w:pPr>
        </w:p>
      </w:tc>
    </w:tr>
  </w:tbl>
  <w:p w14:paraId="4BEA0D07" w14:textId="77777777" w:rsidR="00000000" w:rsidRDefault="00000000">
    <w:pPr>
      <w:widowControl w:val="0"/>
      <w:autoSpaceDE w:val="0"/>
      <w:autoSpaceDN w:val="0"/>
      <w:adjustRightInd w:val="0"/>
      <w:spacing w:after="0" w:line="240" w:lineRule="auto"/>
      <w:rPr>
        <w:rFonts w:ascii="Arial" w:hAnsi="Arial" w:cs="Arial"/>
        <w:kern w:val="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380"/>
      <w:gridCol w:w="700"/>
    </w:tblGrid>
    <w:tr w:rsidR="00000000" w14:paraId="03787C2A" w14:textId="77777777">
      <w:tblPrEx>
        <w:tblCellMar>
          <w:top w:w="0" w:type="dxa"/>
          <w:left w:w="0" w:type="dxa"/>
          <w:bottom w:w="0" w:type="dxa"/>
          <w:right w:w="0" w:type="dxa"/>
        </w:tblCellMar>
      </w:tblPrEx>
      <w:tc>
        <w:tcPr>
          <w:tcW w:w="9380" w:type="dxa"/>
          <w:tcBorders>
            <w:top w:val="nil"/>
            <w:left w:val="nil"/>
            <w:bottom w:val="single" w:sz="8" w:space="0" w:color="AAAAAA"/>
            <w:right w:val="nil"/>
          </w:tcBorders>
          <w:tcMar>
            <w:top w:w="400" w:type="dxa"/>
            <w:bottom w:w="60" w:type="dxa"/>
          </w:tcMar>
          <w:vAlign w:val="bottom"/>
        </w:tcPr>
        <w:p w14:paraId="47B57D48" w14:textId="77777777" w:rsidR="00000000" w:rsidRDefault="00000000">
          <w:pPr>
            <w:widowControl w:val="0"/>
            <w:autoSpaceDE w:val="0"/>
            <w:autoSpaceDN w:val="0"/>
            <w:adjustRightInd w:val="0"/>
            <w:spacing w:after="0" w:line="240" w:lineRule="auto"/>
            <w:rPr>
              <w:rFonts w:ascii="Arial" w:hAnsi="Arial" w:cs="Arial"/>
              <w:color w:val="000000"/>
              <w:kern w:val="0"/>
              <w:sz w:val="18"/>
              <w:szCs w:val="18"/>
            </w:rPr>
          </w:pPr>
          <w:r>
            <w:rPr>
              <w:rFonts w:ascii="Arial" w:hAnsi="Arial" w:cs="Arial"/>
              <w:b/>
              <w:bCs/>
              <w:color w:val="555555"/>
              <w:kern w:val="0"/>
              <w:sz w:val="18"/>
              <w:szCs w:val="18"/>
            </w:rPr>
            <w:t>§ 6-56-403. Municipal finance officer certification curriculum;..., TN ST § 6-56-403</w:t>
          </w:r>
        </w:p>
      </w:tc>
      <w:tc>
        <w:tcPr>
          <w:tcW w:w="700" w:type="dxa"/>
          <w:tcBorders>
            <w:top w:val="nil"/>
            <w:left w:val="nil"/>
            <w:bottom w:val="single" w:sz="8" w:space="0" w:color="AAAAAA"/>
            <w:right w:val="nil"/>
          </w:tcBorders>
          <w:tcMar>
            <w:top w:w="400" w:type="dxa"/>
            <w:bottom w:w="60" w:type="dxa"/>
          </w:tcMar>
        </w:tcPr>
        <w:p w14:paraId="189411B8" w14:textId="77777777" w:rsidR="00000000" w:rsidRDefault="00000000">
          <w:pPr>
            <w:widowControl w:val="0"/>
            <w:autoSpaceDE w:val="0"/>
            <w:autoSpaceDN w:val="0"/>
            <w:adjustRightInd w:val="0"/>
            <w:spacing w:after="0" w:line="240" w:lineRule="auto"/>
            <w:jc w:val="right"/>
            <w:rPr>
              <w:rFonts w:ascii="Arial" w:hAnsi="Arial" w:cs="Arial"/>
              <w:color w:val="000000"/>
              <w:kern w:val="0"/>
              <w:sz w:val="18"/>
              <w:szCs w:val="18"/>
            </w:rPr>
          </w:pPr>
        </w:p>
      </w:tc>
    </w:tr>
    <w:tr w:rsidR="00000000" w14:paraId="752D715A" w14:textId="77777777">
      <w:tblPrEx>
        <w:tblCellMar>
          <w:top w:w="0" w:type="dxa"/>
          <w:left w:w="0" w:type="dxa"/>
          <w:bottom w:w="0" w:type="dxa"/>
          <w:right w:w="0" w:type="dxa"/>
        </w:tblCellMar>
      </w:tblPrEx>
      <w:tc>
        <w:tcPr>
          <w:tcW w:w="10080" w:type="dxa"/>
          <w:gridSpan w:val="2"/>
          <w:tcBorders>
            <w:top w:val="nil"/>
            <w:left w:val="nil"/>
            <w:bottom w:val="nil"/>
            <w:right w:val="nil"/>
          </w:tcBorders>
        </w:tcPr>
        <w:p w14:paraId="40401333" w14:textId="77777777" w:rsidR="00000000" w:rsidRDefault="00000000">
          <w:pPr>
            <w:widowControl w:val="0"/>
            <w:autoSpaceDE w:val="0"/>
            <w:autoSpaceDN w:val="0"/>
            <w:adjustRightInd w:val="0"/>
            <w:spacing w:after="0" w:line="240" w:lineRule="auto"/>
            <w:rPr>
              <w:rFonts w:ascii="Arial" w:hAnsi="Arial" w:cs="Arial"/>
              <w:color w:val="000000"/>
              <w:kern w:val="0"/>
              <w:sz w:val="18"/>
              <w:szCs w:val="18"/>
            </w:rPr>
          </w:pPr>
        </w:p>
      </w:tc>
    </w:tr>
  </w:tbl>
  <w:p w14:paraId="6B628420" w14:textId="77777777" w:rsidR="00000000" w:rsidRDefault="00000000">
    <w:pPr>
      <w:widowControl w:val="0"/>
      <w:autoSpaceDE w:val="0"/>
      <w:autoSpaceDN w:val="0"/>
      <w:adjustRightInd w:val="0"/>
      <w:spacing w:after="0" w:line="240" w:lineRule="auto"/>
      <w:rPr>
        <w:rFonts w:ascii="Arial" w:hAnsi="Arial" w:cs="Arial"/>
        <w:kern w:val="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380"/>
      <w:gridCol w:w="700"/>
    </w:tblGrid>
    <w:tr w:rsidR="00000000" w14:paraId="612B31E4" w14:textId="77777777">
      <w:tblPrEx>
        <w:tblCellMar>
          <w:top w:w="0" w:type="dxa"/>
          <w:left w:w="0" w:type="dxa"/>
          <w:bottom w:w="0" w:type="dxa"/>
          <w:right w:w="0" w:type="dxa"/>
        </w:tblCellMar>
      </w:tblPrEx>
      <w:tc>
        <w:tcPr>
          <w:tcW w:w="9380" w:type="dxa"/>
          <w:tcBorders>
            <w:top w:val="nil"/>
            <w:left w:val="nil"/>
            <w:bottom w:val="single" w:sz="8" w:space="0" w:color="AAAAAA"/>
            <w:right w:val="nil"/>
          </w:tcBorders>
          <w:tcMar>
            <w:top w:w="400" w:type="dxa"/>
            <w:bottom w:w="60" w:type="dxa"/>
          </w:tcMar>
          <w:vAlign w:val="bottom"/>
        </w:tcPr>
        <w:p w14:paraId="056C376A" w14:textId="77777777" w:rsidR="00000000" w:rsidRDefault="00000000">
          <w:pPr>
            <w:widowControl w:val="0"/>
            <w:autoSpaceDE w:val="0"/>
            <w:autoSpaceDN w:val="0"/>
            <w:adjustRightInd w:val="0"/>
            <w:spacing w:after="0" w:line="240" w:lineRule="auto"/>
            <w:rPr>
              <w:rFonts w:ascii="Arial" w:hAnsi="Arial" w:cs="Arial"/>
              <w:color w:val="000000"/>
              <w:kern w:val="0"/>
              <w:sz w:val="18"/>
              <w:szCs w:val="18"/>
            </w:rPr>
          </w:pPr>
          <w:r>
            <w:rPr>
              <w:rFonts w:ascii="Arial" w:hAnsi="Arial" w:cs="Arial"/>
              <w:b/>
              <w:bCs/>
              <w:color w:val="555555"/>
              <w:kern w:val="0"/>
              <w:sz w:val="18"/>
              <w:szCs w:val="18"/>
            </w:rPr>
            <w:t>§ 6-56-404. Continuing education, TN ST § 6-56-404</w:t>
          </w:r>
        </w:p>
      </w:tc>
      <w:tc>
        <w:tcPr>
          <w:tcW w:w="700" w:type="dxa"/>
          <w:tcBorders>
            <w:top w:val="nil"/>
            <w:left w:val="nil"/>
            <w:bottom w:val="single" w:sz="8" w:space="0" w:color="AAAAAA"/>
            <w:right w:val="nil"/>
          </w:tcBorders>
          <w:tcMar>
            <w:top w:w="400" w:type="dxa"/>
            <w:bottom w:w="60" w:type="dxa"/>
          </w:tcMar>
        </w:tcPr>
        <w:p w14:paraId="239689A5" w14:textId="77777777" w:rsidR="00000000" w:rsidRDefault="00000000">
          <w:pPr>
            <w:widowControl w:val="0"/>
            <w:autoSpaceDE w:val="0"/>
            <w:autoSpaceDN w:val="0"/>
            <w:adjustRightInd w:val="0"/>
            <w:spacing w:after="0" w:line="240" w:lineRule="auto"/>
            <w:jc w:val="right"/>
            <w:rPr>
              <w:rFonts w:ascii="Arial" w:hAnsi="Arial" w:cs="Arial"/>
              <w:color w:val="000000"/>
              <w:kern w:val="0"/>
              <w:sz w:val="18"/>
              <w:szCs w:val="18"/>
            </w:rPr>
          </w:pPr>
        </w:p>
      </w:tc>
    </w:tr>
    <w:tr w:rsidR="00000000" w14:paraId="35E03CA7" w14:textId="77777777">
      <w:tblPrEx>
        <w:tblCellMar>
          <w:top w:w="0" w:type="dxa"/>
          <w:left w:w="0" w:type="dxa"/>
          <w:bottom w:w="0" w:type="dxa"/>
          <w:right w:w="0" w:type="dxa"/>
        </w:tblCellMar>
      </w:tblPrEx>
      <w:tc>
        <w:tcPr>
          <w:tcW w:w="10080" w:type="dxa"/>
          <w:gridSpan w:val="2"/>
          <w:tcBorders>
            <w:top w:val="nil"/>
            <w:left w:val="nil"/>
            <w:bottom w:val="nil"/>
            <w:right w:val="nil"/>
          </w:tcBorders>
        </w:tcPr>
        <w:p w14:paraId="5125E573" w14:textId="77777777" w:rsidR="00000000" w:rsidRDefault="00000000">
          <w:pPr>
            <w:widowControl w:val="0"/>
            <w:autoSpaceDE w:val="0"/>
            <w:autoSpaceDN w:val="0"/>
            <w:adjustRightInd w:val="0"/>
            <w:spacing w:after="0" w:line="240" w:lineRule="auto"/>
            <w:rPr>
              <w:rFonts w:ascii="Arial" w:hAnsi="Arial" w:cs="Arial"/>
              <w:color w:val="000000"/>
              <w:kern w:val="0"/>
              <w:sz w:val="18"/>
              <w:szCs w:val="18"/>
            </w:rPr>
          </w:pPr>
        </w:p>
      </w:tc>
    </w:tr>
  </w:tbl>
  <w:p w14:paraId="76839E45" w14:textId="77777777" w:rsidR="00000000" w:rsidRDefault="00000000">
    <w:pPr>
      <w:widowControl w:val="0"/>
      <w:autoSpaceDE w:val="0"/>
      <w:autoSpaceDN w:val="0"/>
      <w:adjustRightInd w:val="0"/>
      <w:spacing w:after="0" w:line="240" w:lineRule="auto"/>
      <w:rPr>
        <w:rFonts w:ascii="Arial" w:hAnsi="Arial" w:cs="Arial"/>
        <w:kern w:val="0"/>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380"/>
      <w:gridCol w:w="700"/>
    </w:tblGrid>
    <w:tr w:rsidR="00000000" w14:paraId="536C84AC" w14:textId="77777777">
      <w:tblPrEx>
        <w:tblCellMar>
          <w:top w:w="0" w:type="dxa"/>
          <w:left w:w="0" w:type="dxa"/>
          <w:bottom w:w="0" w:type="dxa"/>
          <w:right w:w="0" w:type="dxa"/>
        </w:tblCellMar>
      </w:tblPrEx>
      <w:tc>
        <w:tcPr>
          <w:tcW w:w="9380" w:type="dxa"/>
          <w:tcBorders>
            <w:top w:val="nil"/>
            <w:left w:val="nil"/>
            <w:bottom w:val="single" w:sz="8" w:space="0" w:color="AAAAAA"/>
            <w:right w:val="nil"/>
          </w:tcBorders>
          <w:tcMar>
            <w:top w:w="400" w:type="dxa"/>
            <w:bottom w:w="60" w:type="dxa"/>
          </w:tcMar>
          <w:vAlign w:val="bottom"/>
        </w:tcPr>
        <w:p w14:paraId="472685B0" w14:textId="77777777" w:rsidR="00000000" w:rsidRDefault="00000000">
          <w:pPr>
            <w:widowControl w:val="0"/>
            <w:autoSpaceDE w:val="0"/>
            <w:autoSpaceDN w:val="0"/>
            <w:adjustRightInd w:val="0"/>
            <w:spacing w:after="0" w:line="240" w:lineRule="auto"/>
            <w:rPr>
              <w:rFonts w:ascii="Arial" w:hAnsi="Arial" w:cs="Arial"/>
              <w:color w:val="000000"/>
              <w:kern w:val="0"/>
              <w:sz w:val="18"/>
              <w:szCs w:val="18"/>
            </w:rPr>
          </w:pPr>
          <w:r>
            <w:rPr>
              <w:rFonts w:ascii="Arial" w:hAnsi="Arial" w:cs="Arial"/>
              <w:b/>
              <w:bCs/>
              <w:color w:val="555555"/>
              <w:kern w:val="0"/>
              <w:sz w:val="18"/>
              <w:szCs w:val="18"/>
            </w:rPr>
            <w:t>§ 6-56-405. Exemptions, TN ST § 6-56-405</w:t>
          </w:r>
        </w:p>
      </w:tc>
      <w:tc>
        <w:tcPr>
          <w:tcW w:w="700" w:type="dxa"/>
          <w:tcBorders>
            <w:top w:val="nil"/>
            <w:left w:val="nil"/>
            <w:bottom w:val="single" w:sz="8" w:space="0" w:color="AAAAAA"/>
            <w:right w:val="nil"/>
          </w:tcBorders>
          <w:tcMar>
            <w:top w:w="400" w:type="dxa"/>
            <w:bottom w:w="60" w:type="dxa"/>
          </w:tcMar>
        </w:tcPr>
        <w:p w14:paraId="2BE38B87" w14:textId="77777777" w:rsidR="00000000" w:rsidRDefault="00000000">
          <w:pPr>
            <w:widowControl w:val="0"/>
            <w:autoSpaceDE w:val="0"/>
            <w:autoSpaceDN w:val="0"/>
            <w:adjustRightInd w:val="0"/>
            <w:spacing w:after="0" w:line="240" w:lineRule="auto"/>
            <w:jc w:val="right"/>
            <w:rPr>
              <w:rFonts w:ascii="Arial" w:hAnsi="Arial" w:cs="Arial"/>
              <w:color w:val="000000"/>
              <w:kern w:val="0"/>
              <w:sz w:val="18"/>
              <w:szCs w:val="18"/>
            </w:rPr>
          </w:pPr>
        </w:p>
      </w:tc>
    </w:tr>
    <w:tr w:rsidR="00000000" w14:paraId="4D0A8B84" w14:textId="77777777">
      <w:tblPrEx>
        <w:tblCellMar>
          <w:top w:w="0" w:type="dxa"/>
          <w:left w:w="0" w:type="dxa"/>
          <w:bottom w:w="0" w:type="dxa"/>
          <w:right w:w="0" w:type="dxa"/>
        </w:tblCellMar>
      </w:tblPrEx>
      <w:tc>
        <w:tcPr>
          <w:tcW w:w="10080" w:type="dxa"/>
          <w:gridSpan w:val="2"/>
          <w:tcBorders>
            <w:top w:val="nil"/>
            <w:left w:val="nil"/>
            <w:bottom w:val="nil"/>
            <w:right w:val="nil"/>
          </w:tcBorders>
        </w:tcPr>
        <w:p w14:paraId="052A9108" w14:textId="77777777" w:rsidR="00000000" w:rsidRDefault="00000000">
          <w:pPr>
            <w:widowControl w:val="0"/>
            <w:autoSpaceDE w:val="0"/>
            <w:autoSpaceDN w:val="0"/>
            <w:adjustRightInd w:val="0"/>
            <w:spacing w:after="0" w:line="240" w:lineRule="auto"/>
            <w:rPr>
              <w:rFonts w:ascii="Arial" w:hAnsi="Arial" w:cs="Arial"/>
              <w:color w:val="000000"/>
              <w:kern w:val="0"/>
              <w:sz w:val="18"/>
              <w:szCs w:val="18"/>
            </w:rPr>
          </w:pPr>
        </w:p>
      </w:tc>
    </w:tr>
  </w:tbl>
  <w:p w14:paraId="289715DB" w14:textId="77777777" w:rsidR="00000000" w:rsidRDefault="00000000">
    <w:pPr>
      <w:widowControl w:val="0"/>
      <w:autoSpaceDE w:val="0"/>
      <w:autoSpaceDN w:val="0"/>
      <w:adjustRightInd w:val="0"/>
      <w:spacing w:after="0" w:line="240" w:lineRule="auto"/>
      <w:rPr>
        <w:rFonts w:ascii="Arial" w:hAnsi="Arial" w:cs="Arial"/>
        <w:kern w:val="0"/>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380"/>
      <w:gridCol w:w="700"/>
    </w:tblGrid>
    <w:tr w:rsidR="00000000" w14:paraId="6A46AC6D" w14:textId="77777777">
      <w:tblPrEx>
        <w:tblCellMar>
          <w:top w:w="0" w:type="dxa"/>
          <w:left w:w="0" w:type="dxa"/>
          <w:bottom w:w="0" w:type="dxa"/>
          <w:right w:w="0" w:type="dxa"/>
        </w:tblCellMar>
      </w:tblPrEx>
      <w:tc>
        <w:tcPr>
          <w:tcW w:w="9380" w:type="dxa"/>
          <w:tcBorders>
            <w:top w:val="nil"/>
            <w:left w:val="nil"/>
            <w:bottom w:val="single" w:sz="8" w:space="0" w:color="AAAAAA"/>
            <w:right w:val="nil"/>
          </w:tcBorders>
          <w:tcMar>
            <w:top w:w="400" w:type="dxa"/>
            <w:bottom w:w="60" w:type="dxa"/>
          </w:tcMar>
          <w:vAlign w:val="bottom"/>
        </w:tcPr>
        <w:p w14:paraId="6B03E45C" w14:textId="77777777" w:rsidR="00000000" w:rsidRDefault="00000000">
          <w:pPr>
            <w:widowControl w:val="0"/>
            <w:autoSpaceDE w:val="0"/>
            <w:autoSpaceDN w:val="0"/>
            <w:adjustRightInd w:val="0"/>
            <w:spacing w:after="0" w:line="240" w:lineRule="auto"/>
            <w:rPr>
              <w:rFonts w:ascii="Arial" w:hAnsi="Arial" w:cs="Arial"/>
              <w:color w:val="000000"/>
              <w:kern w:val="0"/>
              <w:sz w:val="18"/>
              <w:szCs w:val="18"/>
            </w:rPr>
          </w:pPr>
          <w:r>
            <w:rPr>
              <w:rFonts w:ascii="Arial" w:hAnsi="Arial" w:cs="Arial"/>
              <w:b/>
              <w:bCs/>
              <w:color w:val="555555"/>
              <w:kern w:val="0"/>
              <w:sz w:val="18"/>
              <w:szCs w:val="18"/>
            </w:rPr>
            <w:t>§ 6-56-406. Persons hired to a position requiring CMFO..., TN ST § 6-56-406</w:t>
          </w:r>
        </w:p>
      </w:tc>
      <w:tc>
        <w:tcPr>
          <w:tcW w:w="700" w:type="dxa"/>
          <w:tcBorders>
            <w:top w:val="nil"/>
            <w:left w:val="nil"/>
            <w:bottom w:val="single" w:sz="8" w:space="0" w:color="AAAAAA"/>
            <w:right w:val="nil"/>
          </w:tcBorders>
          <w:tcMar>
            <w:top w:w="400" w:type="dxa"/>
            <w:bottom w:w="60" w:type="dxa"/>
          </w:tcMar>
        </w:tcPr>
        <w:p w14:paraId="0F5C7D7C" w14:textId="77777777" w:rsidR="00000000" w:rsidRDefault="00000000">
          <w:pPr>
            <w:widowControl w:val="0"/>
            <w:autoSpaceDE w:val="0"/>
            <w:autoSpaceDN w:val="0"/>
            <w:adjustRightInd w:val="0"/>
            <w:spacing w:after="0" w:line="240" w:lineRule="auto"/>
            <w:jc w:val="right"/>
            <w:rPr>
              <w:rFonts w:ascii="Arial" w:hAnsi="Arial" w:cs="Arial"/>
              <w:color w:val="000000"/>
              <w:kern w:val="0"/>
              <w:sz w:val="18"/>
              <w:szCs w:val="18"/>
            </w:rPr>
          </w:pPr>
        </w:p>
      </w:tc>
    </w:tr>
    <w:tr w:rsidR="00000000" w14:paraId="3EABBC85" w14:textId="77777777">
      <w:tblPrEx>
        <w:tblCellMar>
          <w:top w:w="0" w:type="dxa"/>
          <w:left w:w="0" w:type="dxa"/>
          <w:bottom w:w="0" w:type="dxa"/>
          <w:right w:w="0" w:type="dxa"/>
        </w:tblCellMar>
      </w:tblPrEx>
      <w:tc>
        <w:tcPr>
          <w:tcW w:w="10080" w:type="dxa"/>
          <w:gridSpan w:val="2"/>
          <w:tcBorders>
            <w:top w:val="nil"/>
            <w:left w:val="nil"/>
            <w:bottom w:val="nil"/>
            <w:right w:val="nil"/>
          </w:tcBorders>
        </w:tcPr>
        <w:p w14:paraId="3451BC26" w14:textId="77777777" w:rsidR="00000000" w:rsidRDefault="00000000">
          <w:pPr>
            <w:widowControl w:val="0"/>
            <w:autoSpaceDE w:val="0"/>
            <w:autoSpaceDN w:val="0"/>
            <w:adjustRightInd w:val="0"/>
            <w:spacing w:after="0" w:line="240" w:lineRule="auto"/>
            <w:rPr>
              <w:rFonts w:ascii="Arial" w:hAnsi="Arial" w:cs="Arial"/>
              <w:color w:val="000000"/>
              <w:kern w:val="0"/>
              <w:sz w:val="18"/>
              <w:szCs w:val="18"/>
            </w:rPr>
          </w:pPr>
        </w:p>
      </w:tc>
    </w:tr>
  </w:tbl>
  <w:p w14:paraId="5D6C156E" w14:textId="77777777" w:rsidR="00000000" w:rsidRDefault="00000000">
    <w:pPr>
      <w:widowControl w:val="0"/>
      <w:autoSpaceDE w:val="0"/>
      <w:autoSpaceDN w:val="0"/>
      <w:adjustRightInd w:val="0"/>
      <w:spacing w:after="0" w:line="240" w:lineRule="auto"/>
      <w:rPr>
        <w:rFonts w:ascii="Arial" w:hAnsi="Arial" w:cs="Arial"/>
        <w:kern w:val="0"/>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380"/>
      <w:gridCol w:w="700"/>
    </w:tblGrid>
    <w:tr w:rsidR="00000000" w14:paraId="3D2C804A" w14:textId="77777777">
      <w:tblPrEx>
        <w:tblCellMar>
          <w:top w:w="0" w:type="dxa"/>
          <w:left w:w="0" w:type="dxa"/>
          <w:bottom w:w="0" w:type="dxa"/>
          <w:right w:w="0" w:type="dxa"/>
        </w:tblCellMar>
      </w:tblPrEx>
      <w:tc>
        <w:tcPr>
          <w:tcW w:w="9380" w:type="dxa"/>
          <w:tcBorders>
            <w:top w:val="nil"/>
            <w:left w:val="nil"/>
            <w:bottom w:val="single" w:sz="8" w:space="0" w:color="AAAAAA"/>
            <w:right w:val="nil"/>
          </w:tcBorders>
          <w:tcMar>
            <w:top w:w="400" w:type="dxa"/>
            <w:bottom w:w="60" w:type="dxa"/>
          </w:tcMar>
          <w:vAlign w:val="bottom"/>
        </w:tcPr>
        <w:p w14:paraId="5610A861" w14:textId="77777777" w:rsidR="00000000" w:rsidRDefault="00000000">
          <w:pPr>
            <w:widowControl w:val="0"/>
            <w:autoSpaceDE w:val="0"/>
            <w:autoSpaceDN w:val="0"/>
            <w:adjustRightInd w:val="0"/>
            <w:spacing w:after="0" w:line="240" w:lineRule="auto"/>
            <w:rPr>
              <w:rFonts w:ascii="Arial" w:hAnsi="Arial" w:cs="Arial"/>
              <w:color w:val="000000"/>
              <w:kern w:val="0"/>
              <w:sz w:val="18"/>
              <w:szCs w:val="18"/>
            </w:rPr>
          </w:pPr>
          <w:r>
            <w:rPr>
              <w:rFonts w:ascii="Arial" w:hAnsi="Arial" w:cs="Arial"/>
              <w:b/>
              <w:bCs/>
              <w:color w:val="555555"/>
              <w:kern w:val="0"/>
              <w:sz w:val="18"/>
              <w:szCs w:val="18"/>
            </w:rPr>
            <w:t>§ 6-56-407. Violations; penalty, TN ST § 6-56-407</w:t>
          </w:r>
        </w:p>
      </w:tc>
      <w:tc>
        <w:tcPr>
          <w:tcW w:w="700" w:type="dxa"/>
          <w:tcBorders>
            <w:top w:val="nil"/>
            <w:left w:val="nil"/>
            <w:bottom w:val="single" w:sz="8" w:space="0" w:color="AAAAAA"/>
            <w:right w:val="nil"/>
          </w:tcBorders>
          <w:tcMar>
            <w:top w:w="400" w:type="dxa"/>
            <w:bottom w:w="60" w:type="dxa"/>
          </w:tcMar>
        </w:tcPr>
        <w:p w14:paraId="58187424" w14:textId="77777777" w:rsidR="00000000" w:rsidRDefault="00000000">
          <w:pPr>
            <w:widowControl w:val="0"/>
            <w:autoSpaceDE w:val="0"/>
            <w:autoSpaceDN w:val="0"/>
            <w:adjustRightInd w:val="0"/>
            <w:spacing w:after="0" w:line="240" w:lineRule="auto"/>
            <w:jc w:val="right"/>
            <w:rPr>
              <w:rFonts w:ascii="Arial" w:hAnsi="Arial" w:cs="Arial"/>
              <w:color w:val="000000"/>
              <w:kern w:val="0"/>
              <w:sz w:val="18"/>
              <w:szCs w:val="18"/>
            </w:rPr>
          </w:pPr>
        </w:p>
      </w:tc>
    </w:tr>
    <w:tr w:rsidR="00000000" w14:paraId="62DCDB86" w14:textId="77777777">
      <w:tblPrEx>
        <w:tblCellMar>
          <w:top w:w="0" w:type="dxa"/>
          <w:left w:w="0" w:type="dxa"/>
          <w:bottom w:w="0" w:type="dxa"/>
          <w:right w:w="0" w:type="dxa"/>
        </w:tblCellMar>
      </w:tblPrEx>
      <w:tc>
        <w:tcPr>
          <w:tcW w:w="10080" w:type="dxa"/>
          <w:gridSpan w:val="2"/>
          <w:tcBorders>
            <w:top w:val="nil"/>
            <w:left w:val="nil"/>
            <w:bottom w:val="nil"/>
            <w:right w:val="nil"/>
          </w:tcBorders>
        </w:tcPr>
        <w:p w14:paraId="6F427058" w14:textId="77777777" w:rsidR="00000000" w:rsidRDefault="00000000">
          <w:pPr>
            <w:widowControl w:val="0"/>
            <w:autoSpaceDE w:val="0"/>
            <w:autoSpaceDN w:val="0"/>
            <w:adjustRightInd w:val="0"/>
            <w:spacing w:after="0" w:line="240" w:lineRule="auto"/>
            <w:rPr>
              <w:rFonts w:ascii="Arial" w:hAnsi="Arial" w:cs="Arial"/>
              <w:color w:val="000000"/>
              <w:kern w:val="0"/>
              <w:sz w:val="18"/>
              <w:szCs w:val="18"/>
            </w:rPr>
          </w:pPr>
        </w:p>
      </w:tc>
    </w:tr>
  </w:tbl>
  <w:p w14:paraId="4DDE91C0" w14:textId="77777777" w:rsidR="00000000" w:rsidRDefault="00000000">
    <w:pPr>
      <w:widowControl w:val="0"/>
      <w:autoSpaceDE w:val="0"/>
      <w:autoSpaceDN w:val="0"/>
      <w:adjustRightInd w:val="0"/>
      <w:spacing w:after="0" w:line="240" w:lineRule="auto"/>
      <w:rPr>
        <w:rFonts w:ascii="Arial" w:hAnsi="Arial" w:cs="Arial"/>
        <w:kern w:val="0"/>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380"/>
      <w:gridCol w:w="700"/>
    </w:tblGrid>
    <w:tr w:rsidR="00000000" w14:paraId="40A5FF22" w14:textId="77777777">
      <w:tblPrEx>
        <w:tblCellMar>
          <w:top w:w="0" w:type="dxa"/>
          <w:left w:w="0" w:type="dxa"/>
          <w:bottom w:w="0" w:type="dxa"/>
          <w:right w:w="0" w:type="dxa"/>
        </w:tblCellMar>
      </w:tblPrEx>
      <w:tc>
        <w:tcPr>
          <w:tcW w:w="9380" w:type="dxa"/>
          <w:tcBorders>
            <w:top w:val="nil"/>
            <w:left w:val="nil"/>
            <w:bottom w:val="single" w:sz="8" w:space="0" w:color="AAAAAA"/>
            <w:right w:val="nil"/>
          </w:tcBorders>
          <w:tcMar>
            <w:top w:w="400" w:type="dxa"/>
            <w:bottom w:w="60" w:type="dxa"/>
          </w:tcMar>
          <w:vAlign w:val="bottom"/>
        </w:tcPr>
        <w:p w14:paraId="2695BCED" w14:textId="77777777" w:rsidR="00000000" w:rsidRDefault="00000000">
          <w:pPr>
            <w:widowControl w:val="0"/>
            <w:autoSpaceDE w:val="0"/>
            <w:autoSpaceDN w:val="0"/>
            <w:adjustRightInd w:val="0"/>
            <w:spacing w:after="0" w:line="240" w:lineRule="auto"/>
            <w:rPr>
              <w:rFonts w:ascii="Arial" w:hAnsi="Arial" w:cs="Arial"/>
              <w:color w:val="000000"/>
              <w:kern w:val="0"/>
              <w:sz w:val="18"/>
              <w:szCs w:val="18"/>
            </w:rPr>
          </w:pPr>
          <w:r>
            <w:rPr>
              <w:rFonts w:ascii="Arial" w:hAnsi="Arial" w:cs="Arial"/>
              <w:b/>
              <w:bCs/>
              <w:color w:val="555555"/>
              <w:kern w:val="0"/>
              <w:sz w:val="18"/>
              <w:szCs w:val="18"/>
            </w:rPr>
            <w:t>§ 6-56-408. Rules, TN ST § 6-56-408</w:t>
          </w:r>
        </w:p>
      </w:tc>
      <w:tc>
        <w:tcPr>
          <w:tcW w:w="700" w:type="dxa"/>
          <w:tcBorders>
            <w:top w:val="nil"/>
            <w:left w:val="nil"/>
            <w:bottom w:val="single" w:sz="8" w:space="0" w:color="AAAAAA"/>
            <w:right w:val="nil"/>
          </w:tcBorders>
          <w:tcMar>
            <w:top w:w="400" w:type="dxa"/>
            <w:bottom w:w="60" w:type="dxa"/>
          </w:tcMar>
        </w:tcPr>
        <w:p w14:paraId="597D8D63" w14:textId="77777777" w:rsidR="00000000" w:rsidRDefault="00000000">
          <w:pPr>
            <w:widowControl w:val="0"/>
            <w:autoSpaceDE w:val="0"/>
            <w:autoSpaceDN w:val="0"/>
            <w:adjustRightInd w:val="0"/>
            <w:spacing w:after="0" w:line="240" w:lineRule="auto"/>
            <w:jc w:val="right"/>
            <w:rPr>
              <w:rFonts w:ascii="Arial" w:hAnsi="Arial" w:cs="Arial"/>
              <w:color w:val="000000"/>
              <w:kern w:val="0"/>
              <w:sz w:val="18"/>
              <w:szCs w:val="18"/>
            </w:rPr>
          </w:pPr>
        </w:p>
      </w:tc>
    </w:tr>
    <w:tr w:rsidR="00000000" w14:paraId="2AA1B009" w14:textId="77777777">
      <w:tblPrEx>
        <w:tblCellMar>
          <w:top w:w="0" w:type="dxa"/>
          <w:left w:w="0" w:type="dxa"/>
          <w:bottom w:w="0" w:type="dxa"/>
          <w:right w:w="0" w:type="dxa"/>
        </w:tblCellMar>
      </w:tblPrEx>
      <w:tc>
        <w:tcPr>
          <w:tcW w:w="10080" w:type="dxa"/>
          <w:gridSpan w:val="2"/>
          <w:tcBorders>
            <w:top w:val="nil"/>
            <w:left w:val="nil"/>
            <w:bottom w:val="nil"/>
            <w:right w:val="nil"/>
          </w:tcBorders>
        </w:tcPr>
        <w:p w14:paraId="3B3991F8" w14:textId="77777777" w:rsidR="00000000" w:rsidRDefault="00000000">
          <w:pPr>
            <w:widowControl w:val="0"/>
            <w:autoSpaceDE w:val="0"/>
            <w:autoSpaceDN w:val="0"/>
            <w:adjustRightInd w:val="0"/>
            <w:spacing w:after="0" w:line="240" w:lineRule="auto"/>
            <w:rPr>
              <w:rFonts w:ascii="Arial" w:hAnsi="Arial" w:cs="Arial"/>
              <w:color w:val="000000"/>
              <w:kern w:val="0"/>
              <w:sz w:val="18"/>
              <w:szCs w:val="18"/>
            </w:rPr>
          </w:pPr>
        </w:p>
      </w:tc>
    </w:tr>
  </w:tbl>
  <w:p w14:paraId="17EB140D" w14:textId="77777777" w:rsidR="00000000" w:rsidRDefault="00000000">
    <w:pPr>
      <w:widowControl w:val="0"/>
      <w:autoSpaceDE w:val="0"/>
      <w:autoSpaceDN w:val="0"/>
      <w:adjustRightInd w:val="0"/>
      <w:spacing w:after="0" w:line="240" w:lineRule="auto"/>
      <w:rPr>
        <w:rFonts w:ascii="Arial" w:hAnsi="Arial" w:cs="Arial"/>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67DC"/>
    <w:rsid w:val="004B671D"/>
    <w:rsid w:val="00506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19F568"/>
  <w14:defaultImageDpi w14:val="0"/>
  <w15:docId w15:val="{4A6E08EF-C303-4747-BBEE-4A94598F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eader" Target="header3.xml"/><Relationship Id="rId21" Type="http://schemas.openxmlformats.org/officeDocument/2006/relationships/hyperlink" Target="https://www.westlaw.com/Link/Document/FullText?findType=L&amp;pubNum=1000039&amp;cite=TNSTS6-56-404&amp;originatingDoc=NE89AB3B07C8711E5B070BB228CB09CE0&amp;refType=LQ&amp;originationContext=document&amp;vr=3.0&amp;rs=cblt1.0&amp;transitionType=DocumentItem&amp;contextData=(sc.Default)" TargetMode="External"/><Relationship Id="rId42" Type="http://schemas.openxmlformats.org/officeDocument/2006/relationships/hyperlink" Target="https://www.westlaw.com/Link/Document/FullText?findType=L&amp;pubNum=1000039&amp;cite=TNSTS6-56-403&amp;originatingDoc=NCA08F5E0CE8111EB9755AB3581B01796&amp;refType=LQ&amp;originationContext=document&amp;vr=3.0&amp;rs=cblt1.0&amp;transitionType=DocumentItem&amp;contextData=(sc.Default)" TargetMode="External"/><Relationship Id="rId47" Type="http://schemas.openxmlformats.org/officeDocument/2006/relationships/header" Target="header5.xml"/><Relationship Id="rId63" Type="http://schemas.openxmlformats.org/officeDocument/2006/relationships/hyperlink" Target="https://www.westlaw.com/Link/Document/FullText?findType=L&amp;pubNum=1000039&amp;cite=TNSTS6-56-402&amp;originatingDoc=NDAB74900CE8111EB9755AB3581B01796&amp;refType=LQ&amp;originationContext=document&amp;vr=3.0&amp;rs=cblt1.0&amp;transitionType=DocumentItem&amp;contextData=(sc.Default)" TargetMode="External"/><Relationship Id="rId68" Type="http://schemas.openxmlformats.org/officeDocument/2006/relationships/hyperlink" Target="https://www.westlaw.com/Link/Document/FullText?findType=L&amp;pubNum=1000039&amp;cite=TNSTS6-56-402&amp;originatingDoc=NDAB74900CE8111EB9755AB3581B01796&amp;refType=SP&amp;originationContext=document&amp;vr=3.0&amp;rs=cblt1.0&amp;transitionType=DocumentItem&amp;contextData=(sc.Default)#co_pp_8b3b0000958a4" TargetMode="External"/><Relationship Id="rId84" Type="http://schemas.openxmlformats.org/officeDocument/2006/relationships/hyperlink" Target="https://www.westlaw.com/Link/Document/FullText?findType=l&amp;pubNum=1077005&amp;cite=UUID(I63F4B6B035-5011DC86A49-A062CC35207)&amp;originatingDoc=NFFB5994009DA11E5832EBB9A2BDF4A2A&amp;refType=SL&amp;originationContext=document&amp;vr=3.0&amp;rs=cblt1.0&amp;transitionType=DocumentItem&amp;contextData=(sc.Default)" TargetMode="External"/><Relationship Id="rId89" Type="http://schemas.openxmlformats.org/officeDocument/2006/relationships/hyperlink" Target="https://www.westlaw.com/Browse/Home/StatutesCourtRules/TennesseeStatutesCourtRules?transitionType=DocumentItem&amp;contextData=(sc.Default)&amp;rs=clbt1.0&amp;vr=3.0" TargetMode="External"/><Relationship Id="rId16" Type="http://schemas.openxmlformats.org/officeDocument/2006/relationships/hyperlink" Target="https://www.westlaw.com/Browse/Home/StatutesCourtRules/TennesseeStatutesCourtRules?transitionType=DocumentItem&amp;contextData=(sc.Default)&amp;rs=clbt1.0&amp;vr=3.0" TargetMode="External"/><Relationship Id="rId11" Type="http://schemas.openxmlformats.org/officeDocument/2006/relationships/hyperlink" Target="https://www.westlaw.com/Browse/Home/StatutesCourtRules/TennesseeStatutesCourtRules?guid=N321C0790CCBB11DB8F04FB3E68C8F4C5&amp;transitionType=DocumentItem&amp;contextData=(sc.Default)&amp;rs=clbt1.0&amp;vr=3.0" TargetMode="External"/><Relationship Id="rId32" Type="http://schemas.openxmlformats.org/officeDocument/2006/relationships/hyperlink" Target="#co_anchor_IB4E29C10572111EC9069AAB6DB08E" TargetMode="External"/><Relationship Id="rId37" Type="http://schemas.openxmlformats.org/officeDocument/2006/relationships/hyperlink" Target="https://www.westlaw.com/Browse/Home/StatutesCourtRules/TennesseeStatutesCourtRules?transitionType=DocumentItem&amp;contextData=(sc.Default)&amp;rs=clbt1.0&amp;vr=3.0" TargetMode="External"/><Relationship Id="rId53" Type="http://schemas.openxmlformats.org/officeDocument/2006/relationships/hyperlink" Target="#co_anchor_I4098BDB0571E11EC9069AAB6DB08E" TargetMode="External"/><Relationship Id="rId58" Type="http://schemas.openxmlformats.org/officeDocument/2006/relationships/hyperlink" Target="https://www.westlaw.com/Browse/Home/StatutesCourtRules/TennesseeStatutesCourtRules?transitionType=DocumentItem&amp;contextData=(sc.Default)&amp;rs=clbt1.0&amp;vr=3.0" TargetMode="External"/><Relationship Id="rId74" Type="http://schemas.openxmlformats.org/officeDocument/2006/relationships/header" Target="header7.xml"/><Relationship Id="rId79" Type="http://schemas.openxmlformats.org/officeDocument/2006/relationships/hyperlink" Target="https://www.westlaw.com/Browse/Home/StatutesCourtRules/TennesseeStatutesCourtRules?guid=N321C0790CCBB11DB8F04FB3E68C8F4C5&amp;transitionType=DocumentItem&amp;contextData=(sc.Default)&amp;rs=clbt1.0&amp;vr=3.0" TargetMode="External"/><Relationship Id="rId5" Type="http://schemas.openxmlformats.org/officeDocument/2006/relationships/endnotes" Target="endnotes.xml"/><Relationship Id="rId90" Type="http://schemas.openxmlformats.org/officeDocument/2006/relationships/hyperlink" Target="https://www.westlaw.com/Browse/Home/StatutesCourtRules/TennesseeStatutesCourtRules?guid=N09457860CCBB11DB8F04FB3E68C8F4C5&amp;transitionType=DocumentItem&amp;contextData=(sc.Default)&amp;rs=clbt1.0&amp;vr=3.0" TargetMode="External"/><Relationship Id="rId95" Type="http://schemas.openxmlformats.org/officeDocument/2006/relationships/fontTable" Target="fontTable.xml"/><Relationship Id="rId22" Type="http://schemas.openxmlformats.org/officeDocument/2006/relationships/hyperlink" Target="https://www.westlaw.com/Link/Document/FullText?findType=l&amp;pubNum=1077005&amp;cite=UUID(I63F4B6B035-5011DC86A49-A062CC35207)&amp;originatingDoc=NE89AB3B07C8711E5B070BB228CB09CE0&amp;refType=SL&amp;originationContext=document&amp;vr=3.0&amp;rs=cblt1.0&amp;transitionType=DocumentItem&amp;contextData=(sc.Default)" TargetMode="External"/><Relationship Id="rId27" Type="http://schemas.openxmlformats.org/officeDocument/2006/relationships/footer" Target="footer3.xml"/><Relationship Id="rId43" Type="http://schemas.openxmlformats.org/officeDocument/2006/relationships/hyperlink" Target="https://www.westlaw.com/Link/Document/FullText?findType=l&amp;pubNum=1077005&amp;cite=UUID(I63F4B6B035-5011DC86A49-A062CC35207)&amp;originatingDoc=NCA08F5E0CE8111EB9755AB3581B01796&amp;refType=SL&amp;originationContext=document&amp;vr=3.0&amp;rs=cblt1.0&amp;transitionType=DocumentItem&amp;contextData=(sc.Default)" TargetMode="External"/><Relationship Id="rId48" Type="http://schemas.openxmlformats.org/officeDocument/2006/relationships/footer" Target="footer5.xml"/><Relationship Id="rId64" Type="http://schemas.openxmlformats.org/officeDocument/2006/relationships/hyperlink" Target="https://www.westlaw.com/Link/Document/FullText?findType=L&amp;pubNum=1000039&amp;cite=TNSTS6-56-405&amp;originatingDoc=NDAB74900CE8111EB9755AB3581B01796&amp;refType=LQ&amp;originationContext=document&amp;vr=3.0&amp;rs=cblt1.0&amp;transitionType=DocumentItem&amp;contextData=(sc.Default)" TargetMode="External"/><Relationship Id="rId69" Type="http://schemas.openxmlformats.org/officeDocument/2006/relationships/hyperlink" Target="https://www.westlaw.com/Link/Document/FullText?findType=L&amp;pubNum=1000039&amp;cite=TNSTS6-56-402&amp;originatingDoc=NDAB74900CE8111EB9755AB3581B01796&amp;refType=SP&amp;originationContext=document&amp;vr=3.0&amp;rs=cblt1.0&amp;transitionType=DocumentItem&amp;contextData=(sc.Default)#co_pp_8b3b0000958a4" TargetMode="External"/><Relationship Id="rId8" Type="http://schemas.openxmlformats.org/officeDocument/2006/relationships/hyperlink" Target="https://www.westlaw.com/Browse/Home/StatutesCourtRules/TennesseeStatutesCourtRules?transitionType=DocumentItem&amp;contextData=(sc.Default)&amp;rs=clbt1.0&amp;vr=3.0" TargetMode="External"/><Relationship Id="rId51" Type="http://schemas.openxmlformats.org/officeDocument/2006/relationships/hyperlink" Target="https://www.westlaw.com/Browse/Home/StatutesCourtRules/TennesseeStatutesCourtRules?guid=N232EC560CCBB11DB8F04FB3E68C8F4C5&amp;transitionType=DocumentItem&amp;contextData=(sc.Default)&amp;rs=clbt1.0&amp;vr=3.0" TargetMode="External"/><Relationship Id="rId72" Type="http://schemas.openxmlformats.org/officeDocument/2006/relationships/hyperlink" Target="https://www.westlaw.com/Link/Document/FullText?findType=l&amp;pubNum=1077005&amp;cite=UUID(I1E54D000B0-FF11E2AD98E-E958E7CEB50)&amp;originatingDoc=NDAB74900CE8111EB9755AB3581B01796&amp;refType=SL&amp;originationContext=document&amp;vr=3.0&amp;rs=cblt1.0&amp;transitionType=DocumentItem&amp;contextData=(sc.Default)" TargetMode="External"/><Relationship Id="rId80" Type="http://schemas.openxmlformats.org/officeDocument/2006/relationships/hyperlink" Target="#co_anchor_I4115DCF0571E11EC9069AAB6DB08E" TargetMode="External"/><Relationship Id="rId85" Type="http://schemas.openxmlformats.org/officeDocument/2006/relationships/hyperlink" Target="https://www.westlaw.com/Link/Document/FullText?findType=l&amp;pubNum=1077005&amp;cite=UUID(I1E54D000B0-FF11E2AD98E-E958E7CEB50)&amp;originatingDoc=NFFB5994009DA11E5832EBB9A2BDF4A2A&amp;refType=SL&amp;originationContext=document&amp;vr=3.0&amp;rs=cblt1.0&amp;transitionType=DocumentItem&amp;contextData=(sc.Default)" TargetMode="External"/><Relationship Id="rId93" Type="http://schemas.openxmlformats.org/officeDocument/2006/relationships/hyperlink" Target="#co_anchor_I43AED750571E11EC9069AAB6DB08E" TargetMode="External"/><Relationship Id="rId3" Type="http://schemas.openxmlformats.org/officeDocument/2006/relationships/webSettings" Target="webSettings.xml"/><Relationship Id="rId12" Type="http://schemas.openxmlformats.org/officeDocument/2006/relationships/hyperlink" Target="#co_anchor_I401FBD20571E11EC9069AAB6DB08E" TargetMode="External"/><Relationship Id="rId17" Type="http://schemas.openxmlformats.org/officeDocument/2006/relationships/hyperlink" Target="https://www.westlaw.com/Browse/Home/StatutesCourtRules/TennesseeStatutesCourtRules?guid=N09457860CCBB11DB8F04FB3E68C8F4C5&amp;transitionType=DocumentItem&amp;contextData=(sc.Default)&amp;rs=clbt1.0&amp;vr=3.0" TargetMode="External"/><Relationship Id="rId25" Type="http://schemas.openxmlformats.org/officeDocument/2006/relationships/hyperlink" Target="https://www.westlaw.com/Link/Document/FullText?findType=l&amp;pubNum=1077005&amp;cite=UUID(I1E54D000B0-FF11E2AD98E-E958E7CEB50)&amp;originatingDoc=NE89AB3B07C8711E5B070BB228CB09CE0&amp;refType=SL&amp;originationContext=document&amp;vr=3.0&amp;rs=cblt1.0&amp;transitionType=DocumentItem&amp;contextData=(sc.Default)" TargetMode="External"/><Relationship Id="rId33" Type="http://schemas.openxmlformats.org/officeDocument/2006/relationships/hyperlink" Target="https://www.westlaw.com/Link/Document/FullText?findType=l&amp;pubNum=1077005&amp;cite=UUID(I63F4B6B035-5011DC86A49-A062CC35207)&amp;originatingDoc=N128264C07C8811E5AC4D8EF41F5DA31D&amp;refType=SL&amp;originationContext=document&amp;vr=3.0&amp;rs=cblt1.0&amp;transitionType=DocumentItem&amp;contextData=(sc.Default)" TargetMode="External"/><Relationship Id="rId38" Type="http://schemas.openxmlformats.org/officeDocument/2006/relationships/hyperlink" Target="https://www.westlaw.com/Browse/Home/StatutesCourtRules/TennesseeStatutesCourtRules?guid=N09457860CCBB11DB8F04FB3E68C8F4C5&amp;transitionType=DocumentItem&amp;contextData=(sc.Default)&amp;rs=clbt1.0&amp;vr=3.0" TargetMode="External"/><Relationship Id="rId46" Type="http://schemas.openxmlformats.org/officeDocument/2006/relationships/hyperlink" Target="https://www.westlaw.com/Link/Document/FullText?findType=l&amp;pubNum=1077005&amp;cite=UUID(IC1F79EF0C0-8B11EBBB44F-C1BC50BE0F1)&amp;originatingDoc=NCA08F5E0CE8111EB9755AB3581B01796&amp;refType=SL&amp;originationContext=document&amp;vr=3.0&amp;rs=cblt1.0&amp;transitionType=DocumentItem&amp;contextData=(sc.Default)" TargetMode="External"/><Relationship Id="rId59" Type="http://schemas.openxmlformats.org/officeDocument/2006/relationships/hyperlink" Target="https://www.westlaw.com/Browse/Home/StatutesCourtRules/TennesseeStatutesCourtRules?guid=N09457860CCBB11DB8F04FB3E68C8F4C5&amp;transitionType=DocumentItem&amp;contextData=(sc.Default)&amp;rs=clbt1.0&amp;vr=3.0" TargetMode="External"/><Relationship Id="rId67" Type="http://schemas.openxmlformats.org/officeDocument/2006/relationships/hyperlink" Target="https://www.westlaw.com/Link/Document/FullText?findType=L&amp;pubNum=1000039&amp;cite=TNSTS6-56-402&amp;originatingDoc=NDAB74900CE8111EB9755AB3581B01796&amp;refType=SP&amp;originationContext=document&amp;vr=3.0&amp;rs=cblt1.0&amp;transitionType=DocumentItem&amp;contextData=(sc.Default)#co_pp_8b3b0000958a4" TargetMode="External"/><Relationship Id="rId20" Type="http://schemas.openxmlformats.org/officeDocument/2006/relationships/hyperlink" Target="#co_anchor_I4A937DC0572111EC9069AAB6DB08E" TargetMode="External"/><Relationship Id="rId41" Type="http://schemas.openxmlformats.org/officeDocument/2006/relationships/hyperlink" Target="#co_anchor_I3BD65E30571F11EC9069AAB6DB08E" TargetMode="External"/><Relationship Id="rId54" Type="http://schemas.openxmlformats.org/officeDocument/2006/relationships/hyperlink" Target="https://www.westlaw.com/Link/Document/FullText?findType=L&amp;pubNum=1000039&amp;cite=TNSTS6-56-404&amp;originatingDoc=NEEC448E0A5F311DD9FD2CC01E0B9CF21&amp;refType=LQ&amp;originationContext=document&amp;vr=3.0&amp;rs=cblt1.0&amp;transitionType=DocumentItem&amp;contextData=(sc.Default)" TargetMode="External"/><Relationship Id="rId62" Type="http://schemas.openxmlformats.org/officeDocument/2006/relationships/hyperlink" Target="#co_anchor_I4250A6E0571E11EC9069AAB6DB08E" TargetMode="External"/><Relationship Id="rId70" Type="http://schemas.openxmlformats.org/officeDocument/2006/relationships/hyperlink" Target="https://www.westlaw.com/Link/Document/FullText?findType=l&amp;pubNum=1077005&amp;cite=UUID(I63F4B6B035-5011DC86A49-A062CC35207)&amp;originatingDoc=NDAB74900CE8111EB9755AB3581B01796&amp;refType=SL&amp;originationContext=document&amp;vr=3.0&amp;rs=cblt1.0&amp;transitionType=DocumentItem&amp;contextData=(sc.Default)" TargetMode="External"/><Relationship Id="rId75" Type="http://schemas.openxmlformats.org/officeDocument/2006/relationships/footer" Target="footer7.xml"/><Relationship Id="rId83" Type="http://schemas.openxmlformats.org/officeDocument/2006/relationships/hyperlink" Target="https://www.westlaw.com/Link/Document/FullText?findType=L&amp;pubNum=1000039&amp;cite=TNSTS6-56-402&amp;originatingDoc=NFFB5994009DA11E5832EBB9A2BDF4A2A&amp;refType=LQ&amp;originationContext=document&amp;vr=3.0&amp;rs=cblt1.0&amp;transitionType=DocumentItem&amp;contextData=(sc.Default)" TargetMode="External"/><Relationship Id="rId88" Type="http://schemas.openxmlformats.org/officeDocument/2006/relationships/footer" Target="footer8.xml"/><Relationship Id="rId91" Type="http://schemas.openxmlformats.org/officeDocument/2006/relationships/hyperlink" Target="https://www.westlaw.com/Browse/Home/StatutesCourtRules/TennesseeStatutesCourtRules?guid=N232EC560CCBB11DB8F04FB3E68C8F4C5&amp;transitionType=DocumentItem&amp;contextData=(sc.Default)&amp;rs=clbt1.0&amp;vr=3.0"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footer" Target="footer2.xml"/><Relationship Id="rId23" Type="http://schemas.openxmlformats.org/officeDocument/2006/relationships/hyperlink" Target="https://www.westlaw.com/Link/Document/FullText?findType=l&amp;pubNum=1077005&amp;cite=UUID(IC3FDF14030-BB11DD8B679-530BA3A4A63)&amp;originatingDoc=NE89AB3B07C8711E5B070BB228CB09CE0&amp;refType=SL&amp;originationContext=document&amp;vr=3.0&amp;rs=cblt1.0&amp;transitionType=DocumentItem&amp;contextData=(sc.Default)" TargetMode="External"/><Relationship Id="rId28" Type="http://schemas.openxmlformats.org/officeDocument/2006/relationships/hyperlink" Target="https://www.westlaw.com/Browse/Home/StatutesCourtRules/TennesseeStatutesCourtRules?transitionType=DocumentItem&amp;contextData=(sc.Default)&amp;rs=clbt1.0&amp;vr=3.0" TargetMode="External"/><Relationship Id="rId36" Type="http://schemas.openxmlformats.org/officeDocument/2006/relationships/footer" Target="footer4.xml"/><Relationship Id="rId49" Type="http://schemas.openxmlformats.org/officeDocument/2006/relationships/hyperlink" Target="https://www.westlaw.com/Browse/Home/StatutesCourtRules/TennesseeStatutesCourtRules?transitionType=DocumentItem&amp;contextData=(sc.Default)&amp;rs=clbt1.0&amp;vr=3.0" TargetMode="External"/><Relationship Id="rId57" Type="http://schemas.openxmlformats.org/officeDocument/2006/relationships/footer" Target="footer6.xml"/><Relationship Id="rId10" Type="http://schemas.openxmlformats.org/officeDocument/2006/relationships/hyperlink" Target="https://www.westlaw.com/Browse/Home/StatutesCourtRules/TennesseeStatutesCourtRules?guid=N232EC560CCBB11DB8F04FB3E68C8F4C5&amp;transitionType=DocumentItem&amp;contextData=(sc.Default)&amp;rs=clbt1.0&amp;vr=3.0" TargetMode="External"/><Relationship Id="rId31" Type="http://schemas.openxmlformats.org/officeDocument/2006/relationships/hyperlink" Target="https://www.westlaw.com/Browse/Home/StatutesCourtRules/TennesseeStatutesCourtRules?guid=N321C0790CCBB11DB8F04FB3E68C8F4C5&amp;transitionType=DocumentItem&amp;contextData=(sc.Default)&amp;rs=clbt1.0&amp;vr=3.0" TargetMode="External"/><Relationship Id="rId44" Type="http://schemas.openxmlformats.org/officeDocument/2006/relationships/hyperlink" Target="https://www.westlaw.com/Link/Document/FullText?findType=l&amp;pubNum=1077005&amp;cite=UUID(I1E54D000B0-FF11E2AD98E-E958E7CEB50)&amp;originatingDoc=NCA08F5E0CE8111EB9755AB3581B01796&amp;refType=SL&amp;originationContext=document&amp;vr=3.0&amp;rs=cblt1.0&amp;transitionType=DocumentItem&amp;contextData=(sc.Default)" TargetMode="External"/><Relationship Id="rId52" Type="http://schemas.openxmlformats.org/officeDocument/2006/relationships/hyperlink" Target="https://www.westlaw.com/Browse/Home/StatutesCourtRules/TennesseeStatutesCourtRules?guid=N321C0790CCBB11DB8F04FB3E68C8F4C5&amp;transitionType=DocumentItem&amp;contextData=(sc.Default)&amp;rs=clbt1.0&amp;vr=3.0" TargetMode="External"/><Relationship Id="rId60" Type="http://schemas.openxmlformats.org/officeDocument/2006/relationships/hyperlink" Target="https://www.westlaw.com/Browse/Home/StatutesCourtRules/TennesseeStatutesCourtRules?guid=N232EC560CCBB11DB8F04FB3E68C8F4C5&amp;transitionType=DocumentItem&amp;contextData=(sc.Default)&amp;rs=clbt1.0&amp;vr=3.0" TargetMode="External"/><Relationship Id="rId65" Type="http://schemas.openxmlformats.org/officeDocument/2006/relationships/hyperlink" Target="https://www.westlaw.com/Link/Document/FullText?findType=L&amp;pubNum=1000039&amp;cite=TNSTS6-56-402&amp;originatingDoc=NDAB74900CE8111EB9755AB3581B01796&amp;refType=LQ&amp;originationContext=document&amp;vr=3.0&amp;rs=cblt1.0&amp;transitionType=DocumentItem&amp;contextData=(sc.Default)" TargetMode="External"/><Relationship Id="rId73" Type="http://schemas.openxmlformats.org/officeDocument/2006/relationships/hyperlink" Target="https://www.westlaw.com/Link/Document/FullText?findType=l&amp;pubNum=1077005&amp;cite=UUID(IC1F79EF0C0-8B11EBBB44F-C1BC50BE0F1)&amp;originatingDoc=NDAB74900CE8111EB9755AB3581B01796&amp;refType=SL&amp;originationContext=document&amp;vr=3.0&amp;rs=cblt1.0&amp;transitionType=DocumentItem&amp;contextData=(sc.Default)" TargetMode="External"/><Relationship Id="rId78" Type="http://schemas.openxmlformats.org/officeDocument/2006/relationships/hyperlink" Target="https://www.westlaw.com/Browse/Home/StatutesCourtRules/TennesseeStatutesCourtRules?guid=N232EC560CCBB11DB8F04FB3E68C8F4C5&amp;transitionType=DocumentItem&amp;contextData=(sc.Default)&amp;rs=clbt1.0&amp;vr=3.0" TargetMode="External"/><Relationship Id="rId81" Type="http://schemas.openxmlformats.org/officeDocument/2006/relationships/hyperlink" Target="https://www.westlaw.com/Link/Document/FullText?findType=L&amp;pubNum=1000039&amp;cite=TNSTS6-56-402&amp;originatingDoc=NFFB5994009DA11E5832EBB9A2BDF4A2A&amp;refType=LQ&amp;originationContext=document&amp;vr=3.0&amp;rs=cblt1.0&amp;transitionType=DocumentItem&amp;contextData=(sc.Default)" TargetMode="External"/><Relationship Id="rId86" Type="http://schemas.openxmlformats.org/officeDocument/2006/relationships/hyperlink" Target="https://www.westlaw.com/Link/Document/FullText?findType=l&amp;pubNum=1077005&amp;cite=UUID(IE92F45E0F0-8A11E4A242D-BBF2DAFE6F2)&amp;originatingDoc=NFFB5994009DA11E5832EBB9A2BDF4A2A&amp;refType=SL&amp;originationContext=document&amp;vr=3.0&amp;rs=cblt1.0&amp;transitionType=DocumentItem&amp;contextData=(sc.Default)" TargetMode="External"/><Relationship Id="rId94" Type="http://schemas.openxmlformats.org/officeDocument/2006/relationships/hyperlink" Target="https://www.westlaw.com/Link/Document/FullText?findType=l&amp;pubNum=1077005&amp;cite=UUID(I63F4B6B035-5011DC86A49-A062CC35207)&amp;originatingDoc=N26D9A4A0483011DC943AF96CBE3B799F&amp;refType=SL&amp;originationContext=document&amp;vr=3.0&amp;rs=cblt1.0&amp;transitionType=DocumentItem&amp;contextData=(sc.Default)" TargetMode="External"/><Relationship Id="rId4" Type="http://schemas.openxmlformats.org/officeDocument/2006/relationships/footnotes" Target="footnotes.xml"/><Relationship Id="rId9" Type="http://schemas.openxmlformats.org/officeDocument/2006/relationships/hyperlink" Target="https://www.westlaw.com/Browse/Home/StatutesCourtRules/TennesseeStatutesCourtRules?guid=N09457860CCBB11DB8F04FB3E68C8F4C5&amp;transitionType=DocumentItem&amp;contextData=(sc.Default)&amp;rs=clbt1.0&amp;vr=3.0" TargetMode="External"/><Relationship Id="rId13" Type="http://schemas.openxmlformats.org/officeDocument/2006/relationships/hyperlink" Target="https://www.westlaw.com/Link/Document/FullText?findType=l&amp;pubNum=1077005&amp;cite=UUID(I63F4B6B035-5011DC86A49-A062CC35207)&amp;originatingDoc=NFD98BAE0482F11DC943AF96CBE3B799F&amp;refType=SL&amp;originationContext=document&amp;vr=3.0&amp;rs=cblt1.0&amp;transitionType=DocumentItem&amp;contextData=(sc.Default)" TargetMode="External"/><Relationship Id="rId18" Type="http://schemas.openxmlformats.org/officeDocument/2006/relationships/hyperlink" Target="https://www.westlaw.com/Browse/Home/StatutesCourtRules/TennesseeStatutesCourtRules?guid=N232EC560CCBB11DB8F04FB3E68C8F4C5&amp;transitionType=DocumentItem&amp;contextData=(sc.Default)&amp;rs=clbt1.0&amp;vr=3.0" TargetMode="External"/><Relationship Id="rId39" Type="http://schemas.openxmlformats.org/officeDocument/2006/relationships/hyperlink" Target="https://www.westlaw.com/Browse/Home/StatutesCourtRules/TennesseeStatutesCourtRules?guid=N232EC560CCBB11DB8F04FB3E68C8F4C5&amp;transitionType=DocumentItem&amp;contextData=(sc.Default)&amp;rs=clbt1.0&amp;vr=3.0" TargetMode="External"/><Relationship Id="rId34" Type="http://schemas.openxmlformats.org/officeDocument/2006/relationships/hyperlink" Target="https://www.westlaw.com/Link/Document/FullText?findType=l&amp;pubNum=1077005&amp;cite=UUID(I1E54D000B0-FF11E2AD98E-E958E7CEB50)&amp;originatingDoc=N128264C07C8811E5AC4D8EF41F5DA31D&amp;refType=SL&amp;originationContext=document&amp;vr=3.0&amp;rs=cblt1.0&amp;transitionType=DocumentItem&amp;contextData=(sc.Default)" TargetMode="External"/><Relationship Id="rId50" Type="http://schemas.openxmlformats.org/officeDocument/2006/relationships/hyperlink" Target="https://www.westlaw.com/Browse/Home/StatutesCourtRules/TennesseeStatutesCourtRules?guid=N09457860CCBB11DB8F04FB3E68C8F4C5&amp;transitionType=DocumentItem&amp;contextData=(sc.Default)&amp;rs=clbt1.0&amp;vr=3.0" TargetMode="External"/><Relationship Id="rId55" Type="http://schemas.openxmlformats.org/officeDocument/2006/relationships/hyperlink" Target="https://www.westlaw.com/Link/Document/FullText?findType=l&amp;pubNum=1077005&amp;cite=UUID(I63F4B6B035-5011DC86A49-A062CC35207)&amp;originatingDoc=NEEC448E0A5F311DD9FD2CC01E0B9CF21&amp;refType=SL&amp;originationContext=document&amp;vr=3.0&amp;rs=cblt1.0&amp;transitionType=DocumentItem&amp;contextData=(sc.Default)" TargetMode="External"/><Relationship Id="rId76" Type="http://schemas.openxmlformats.org/officeDocument/2006/relationships/hyperlink" Target="https://www.westlaw.com/Browse/Home/StatutesCourtRules/TennesseeStatutesCourtRules?transitionType=DocumentItem&amp;contextData=(sc.Default)&amp;rs=clbt1.0&amp;vr=3.0" TargetMode="External"/><Relationship Id="rId7" Type="http://schemas.openxmlformats.org/officeDocument/2006/relationships/footer" Target="footer1.xml"/><Relationship Id="rId71" Type="http://schemas.openxmlformats.org/officeDocument/2006/relationships/hyperlink" Target="https://www.westlaw.com/Link/Document/FullText?findType=l&amp;pubNum=1077005&amp;cite=UUID(IC3FDF14030-BB11DD8B679-530BA3A4A63)&amp;originatingDoc=NDAB74900CE8111EB9755AB3581B01796&amp;refType=SL&amp;originationContext=document&amp;vr=3.0&amp;rs=cblt1.0&amp;transitionType=DocumentItem&amp;contextData=(sc.Default)" TargetMode="External"/><Relationship Id="rId92" Type="http://schemas.openxmlformats.org/officeDocument/2006/relationships/hyperlink" Target="https://www.westlaw.com/Browse/Home/StatutesCourtRules/TennesseeStatutesCourtRules?guid=N321C0790CCBB11DB8F04FB3E68C8F4C5&amp;transitionType=DocumentItem&amp;contextData=(sc.Default)&amp;rs=clbt1.0&amp;vr=3.0" TargetMode="External"/><Relationship Id="rId2" Type="http://schemas.openxmlformats.org/officeDocument/2006/relationships/settings" Target="settings.xml"/><Relationship Id="rId29" Type="http://schemas.openxmlformats.org/officeDocument/2006/relationships/hyperlink" Target="https://www.westlaw.com/Browse/Home/StatutesCourtRules/TennesseeStatutesCourtRules?guid=N09457860CCBB11DB8F04FB3E68C8F4C5&amp;transitionType=DocumentItem&amp;contextData=(sc.Default)&amp;rs=clbt1.0&amp;vr=3.0" TargetMode="External"/><Relationship Id="rId24" Type="http://schemas.openxmlformats.org/officeDocument/2006/relationships/hyperlink" Target="https://www.westlaw.com/Link/Document/FullText?findType=l&amp;pubNum=1077005&amp;cite=UUID(I441F77D07F-5B11E1AE1BE-82DAABA021B)&amp;originatingDoc=NE89AB3B07C8711E5B070BB228CB09CE0&amp;refType=SL&amp;originationContext=document&amp;vr=3.0&amp;rs=cblt1.0&amp;transitionType=DocumentItem&amp;contextData=(sc.Default)" TargetMode="External"/><Relationship Id="rId40" Type="http://schemas.openxmlformats.org/officeDocument/2006/relationships/hyperlink" Target="https://www.westlaw.com/Browse/Home/StatutesCourtRules/TennesseeStatutesCourtRules?guid=N321C0790CCBB11DB8F04FB3E68C8F4C5&amp;transitionType=DocumentItem&amp;contextData=(sc.Default)&amp;rs=clbt1.0&amp;vr=3.0" TargetMode="External"/><Relationship Id="rId45" Type="http://schemas.openxmlformats.org/officeDocument/2006/relationships/hyperlink" Target="https://www.westlaw.com/Link/Document/FullText?findType=l&amp;pubNum=1077005&amp;cite=UUID(IC1F79EF0C0-8B11EBBB44F-C1BC50BE0F1)&amp;originatingDoc=NCA08F5E0CE8111EB9755AB3581B01796&amp;refType=SL&amp;originationContext=document&amp;vr=3.0&amp;rs=cblt1.0&amp;transitionType=DocumentItem&amp;contextData=(sc.Default)" TargetMode="External"/><Relationship Id="rId66" Type="http://schemas.openxmlformats.org/officeDocument/2006/relationships/hyperlink" Target="https://www.westlaw.com/Link/Document/FullText?findType=L&amp;pubNum=1000039&amp;cite=TNSTS6-56-402&amp;originatingDoc=NDAB74900CE8111EB9755AB3581B01796&amp;refType=SP&amp;originationContext=document&amp;vr=3.0&amp;rs=cblt1.0&amp;transitionType=DocumentItem&amp;contextData=(sc.Default)#co_pp_a83b000018c76" TargetMode="External"/><Relationship Id="rId87" Type="http://schemas.openxmlformats.org/officeDocument/2006/relationships/header" Target="header8.xml"/><Relationship Id="rId61" Type="http://schemas.openxmlformats.org/officeDocument/2006/relationships/hyperlink" Target="https://www.westlaw.com/Browse/Home/StatutesCourtRules/TennesseeStatutesCourtRules?guid=N321C0790CCBB11DB8F04FB3E68C8F4C5&amp;transitionType=DocumentItem&amp;contextData=(sc.Default)&amp;rs=clbt1.0&amp;vr=3.0" TargetMode="External"/><Relationship Id="rId82" Type="http://schemas.openxmlformats.org/officeDocument/2006/relationships/hyperlink" Target="https://www.westlaw.com/Link/Document/FullText?findType=L&amp;pubNum=1000039&amp;cite=TNSTS6-56-402&amp;originatingDoc=NFFB5994009DA11E5832EBB9A2BDF4A2A&amp;refType=LQ&amp;originationContext=document&amp;vr=3.0&amp;rs=cblt1.0&amp;transitionType=DocumentItem&amp;contextData=(sc.Default)" TargetMode="External"/><Relationship Id="rId19" Type="http://schemas.openxmlformats.org/officeDocument/2006/relationships/hyperlink" Target="https://www.westlaw.com/Browse/Home/StatutesCourtRules/TennesseeStatutesCourtRules?guid=N321C0790CCBB11DB8F04FB3E68C8F4C5&amp;transitionType=DocumentItem&amp;contextData=(sc.Default)&amp;rs=clbt1.0&amp;vr=3.0" TargetMode="External"/><Relationship Id="rId14" Type="http://schemas.openxmlformats.org/officeDocument/2006/relationships/header" Target="header2.xml"/><Relationship Id="rId30" Type="http://schemas.openxmlformats.org/officeDocument/2006/relationships/hyperlink" Target="https://www.westlaw.com/Browse/Home/StatutesCourtRules/TennesseeStatutesCourtRules?guid=N232EC560CCBB11DB8F04FB3E68C8F4C5&amp;transitionType=DocumentItem&amp;contextData=(sc.Default)&amp;rs=clbt1.0&amp;vr=3.0" TargetMode="External"/><Relationship Id="rId35" Type="http://schemas.openxmlformats.org/officeDocument/2006/relationships/header" Target="header4.xml"/><Relationship Id="rId56" Type="http://schemas.openxmlformats.org/officeDocument/2006/relationships/header" Target="header6.xml"/><Relationship Id="rId77" Type="http://schemas.openxmlformats.org/officeDocument/2006/relationships/hyperlink" Target="https://www.westlaw.com/Browse/Home/StatutesCourtRules/TennesseeStatutesCourtRules?guid=N09457860CCBB11DB8F04FB3E68C8F4C5&amp;transitionType=DocumentItem&amp;contextData=(sc.Default)&amp;rs=clbt1.0&amp;vr=3.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5305</Words>
  <Characters>30243</Characters>
  <Application>Microsoft Office Word</Application>
  <DocSecurity>0</DocSecurity>
  <Lines>252</Lines>
  <Paragraphs>70</Paragraphs>
  <ScaleCrop>false</ScaleCrop>
  <Company/>
  <LinksUpToDate>false</LinksUpToDate>
  <CharactersWithSpaces>35478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Shipley, Lisa A</dc:creator>
  <cp:keywords/>
  <dc:description/>
  <cp:lastModifiedBy>Shipley, Lisa A</cp:lastModifiedBy>
  <cp:revision>2</cp:revision>
  <dcterms:created xsi:type="dcterms:W3CDTF">2023-07-19T01:33:00Z</dcterms:created>
  <dcterms:modified xsi:type="dcterms:W3CDTF">2023-07-19T01:33:00Z</dcterms:modified>
</cp:coreProperties>
</file>